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966E6E5" w:rsidR="00A133B8" w:rsidRPr="00E52494" w:rsidRDefault="00B52436" w:rsidP="004E235F">
      <w:pPr>
        <w:pStyle w:val="Heading4"/>
        <w:rPr>
          <w:rStyle w:val="Heading4Char"/>
          <w:rFonts w:ascii="Arial" w:hAnsi="Arial" w:cs="Arial"/>
          <w:spacing w:val="20"/>
        </w:rPr>
      </w:pPr>
      <w:r w:rsidRPr="00E52494">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F005E8" w:rsidRPr="00E52494">
        <w:rPr>
          <w:rStyle w:val="Heading4Char"/>
          <w:rFonts w:ascii="Arial" w:hAnsi="Arial" w:cs="Arial"/>
          <w:spacing w:val="20"/>
        </w:rPr>
        <w:t>EXEMPT</w:t>
      </w:r>
      <w:r w:rsidR="00446E13" w:rsidRPr="00E52494">
        <w:rPr>
          <w:rStyle w:val="Heading4Char"/>
          <w:rFonts w:ascii="Arial" w:hAnsi="Arial" w:cs="Arial"/>
          <w:spacing w:val="20"/>
        </w:rPr>
        <w:t xml:space="preserve"> JOB DESCRIPTION</w:t>
      </w:r>
    </w:p>
    <w:p w14:paraId="2DB4FB7B" w14:textId="77777777" w:rsidR="00AE314D" w:rsidRPr="00E52494" w:rsidRDefault="00AE314D" w:rsidP="00AE314D">
      <w:pPr>
        <w:tabs>
          <w:tab w:val="left" w:pos="1980"/>
        </w:tabs>
        <w:rPr>
          <w:rStyle w:val="Heading2Char"/>
        </w:rPr>
      </w:pPr>
    </w:p>
    <w:p w14:paraId="609FDEE1" w14:textId="406321D3" w:rsidR="00C76967" w:rsidRPr="00E52494"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Pr="00E52494" w:rsidRDefault="007A73FD" w:rsidP="00AE314D">
      <w:pPr>
        <w:tabs>
          <w:tab w:val="left" w:pos="1980"/>
        </w:tabs>
        <w:ind w:left="2160" w:hanging="2160"/>
        <w:rPr>
          <w:rStyle w:val="Heading2Char"/>
          <w:b/>
          <w:bCs w:val="0"/>
          <w:color w:val="000000" w:themeColor="text1"/>
          <w:sz w:val="26"/>
          <w:szCs w:val="26"/>
        </w:rPr>
      </w:pPr>
      <w:r w:rsidRPr="00E52494">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0AC4813" w:rsidR="00AE314D" w:rsidRPr="00E52494" w:rsidRDefault="00A133B8" w:rsidP="00FF6B5F">
      <w:pPr>
        <w:tabs>
          <w:tab w:val="left" w:pos="1980"/>
        </w:tabs>
        <w:ind w:left="2880" w:hanging="2880"/>
        <w:rPr>
          <w:rFonts w:cs="Arial"/>
          <w:bCs/>
          <w:color w:val="000000" w:themeColor="text1"/>
          <w:sz w:val="26"/>
          <w:szCs w:val="26"/>
        </w:rPr>
      </w:pPr>
      <w:r w:rsidRPr="00E52494">
        <w:rPr>
          <w:rStyle w:val="Heading2Char"/>
          <w:b/>
          <w:bCs w:val="0"/>
          <w:color w:val="000000" w:themeColor="text1"/>
          <w:sz w:val="26"/>
          <w:szCs w:val="26"/>
        </w:rPr>
        <w:t>Job Title:</w:t>
      </w:r>
      <w:r w:rsidRPr="00E52494">
        <w:rPr>
          <w:rFonts w:cs="Arial"/>
          <w:bCs/>
          <w:color w:val="000000" w:themeColor="text1"/>
          <w:sz w:val="26"/>
          <w:szCs w:val="26"/>
        </w:rPr>
        <w:t xml:space="preserve"> </w:t>
      </w:r>
      <w:r w:rsidRPr="00E52494">
        <w:rPr>
          <w:rFonts w:cs="Arial"/>
          <w:bCs/>
          <w:color w:val="000000" w:themeColor="text1"/>
          <w:sz w:val="26"/>
          <w:szCs w:val="26"/>
        </w:rPr>
        <w:tab/>
      </w:r>
      <w:r w:rsidR="004E43E6" w:rsidRPr="00E52494">
        <w:rPr>
          <w:rFonts w:cs="Arial"/>
          <w:bCs/>
          <w:color w:val="000000" w:themeColor="text1"/>
          <w:sz w:val="26"/>
          <w:szCs w:val="26"/>
        </w:rPr>
        <w:tab/>
      </w:r>
      <w:r w:rsidR="00EB786E" w:rsidRPr="00E52494">
        <w:rPr>
          <w:rFonts w:cs="Arial"/>
          <w:bCs/>
          <w:color w:val="000000" w:themeColor="text1"/>
          <w:sz w:val="26"/>
          <w:szCs w:val="26"/>
        </w:rPr>
        <w:t xml:space="preserve">Manager, Research Engagement </w:t>
      </w:r>
    </w:p>
    <w:p w14:paraId="54B0CDFE" w14:textId="413085C7" w:rsidR="00A133B8" w:rsidRPr="00E52494" w:rsidRDefault="00A133B8" w:rsidP="00AE314D">
      <w:pPr>
        <w:tabs>
          <w:tab w:val="left" w:pos="1980"/>
        </w:tabs>
        <w:ind w:left="2160" w:hanging="2160"/>
        <w:rPr>
          <w:rFonts w:cs="Arial"/>
          <w:bCs/>
          <w:color w:val="000000" w:themeColor="text1"/>
          <w:sz w:val="26"/>
          <w:szCs w:val="26"/>
        </w:rPr>
      </w:pPr>
      <w:r w:rsidRPr="00E52494">
        <w:rPr>
          <w:rStyle w:val="Heading2Char"/>
          <w:b/>
          <w:bCs w:val="0"/>
          <w:color w:val="000000" w:themeColor="text1"/>
          <w:sz w:val="26"/>
          <w:szCs w:val="26"/>
        </w:rPr>
        <w:t>Job Number:</w:t>
      </w:r>
      <w:r w:rsidRPr="00E52494">
        <w:rPr>
          <w:rFonts w:cs="Arial"/>
          <w:bCs/>
          <w:color w:val="000000" w:themeColor="text1"/>
          <w:sz w:val="26"/>
          <w:szCs w:val="26"/>
        </w:rPr>
        <w:tab/>
      </w:r>
      <w:r w:rsidR="004E43E6" w:rsidRPr="00E52494">
        <w:rPr>
          <w:rFonts w:cs="Arial"/>
          <w:bCs/>
          <w:color w:val="000000" w:themeColor="text1"/>
          <w:sz w:val="26"/>
          <w:szCs w:val="26"/>
        </w:rPr>
        <w:tab/>
      </w:r>
      <w:r w:rsidR="004E43E6" w:rsidRPr="00E52494">
        <w:rPr>
          <w:rFonts w:cs="Arial"/>
          <w:bCs/>
          <w:color w:val="000000" w:themeColor="text1"/>
          <w:sz w:val="26"/>
          <w:szCs w:val="26"/>
        </w:rPr>
        <w:tab/>
      </w:r>
      <w:r w:rsidR="002B56B1">
        <w:rPr>
          <w:rFonts w:cs="Arial"/>
          <w:bCs/>
          <w:color w:val="000000" w:themeColor="text1"/>
          <w:sz w:val="26"/>
          <w:szCs w:val="26"/>
        </w:rPr>
        <w:t>X-339</w:t>
      </w:r>
      <w:r w:rsidRPr="00E52494">
        <w:rPr>
          <w:rFonts w:cs="Arial"/>
          <w:bCs/>
          <w:color w:val="000000" w:themeColor="text1"/>
          <w:sz w:val="26"/>
          <w:szCs w:val="26"/>
        </w:rPr>
        <w:tab/>
      </w:r>
      <w:r w:rsidRPr="00E52494">
        <w:rPr>
          <w:rFonts w:cs="Arial"/>
          <w:bCs/>
          <w:color w:val="000000" w:themeColor="text1"/>
          <w:sz w:val="26"/>
          <w:szCs w:val="26"/>
        </w:rPr>
        <w:tab/>
      </w:r>
    </w:p>
    <w:p w14:paraId="1DDB6955" w14:textId="08D75062" w:rsidR="00A133B8" w:rsidRPr="00E52494" w:rsidRDefault="00A133B8" w:rsidP="007A73FD">
      <w:pPr>
        <w:tabs>
          <w:tab w:val="left" w:pos="1980"/>
        </w:tabs>
        <w:ind w:left="2160" w:hanging="2160"/>
        <w:rPr>
          <w:rStyle w:val="Heading2Char"/>
          <w:b/>
          <w:bCs w:val="0"/>
          <w:color w:val="000000" w:themeColor="text1"/>
          <w:sz w:val="26"/>
          <w:szCs w:val="26"/>
        </w:rPr>
      </w:pPr>
      <w:r w:rsidRPr="00E52494">
        <w:rPr>
          <w:rStyle w:val="Heading2Char"/>
          <w:b/>
          <w:bCs w:val="0"/>
          <w:color w:val="000000" w:themeColor="text1"/>
          <w:sz w:val="26"/>
          <w:szCs w:val="26"/>
        </w:rPr>
        <w:t>Band:</w:t>
      </w:r>
      <w:r w:rsidRPr="00E52494">
        <w:rPr>
          <w:rStyle w:val="Heading2Char"/>
          <w:b/>
          <w:bCs w:val="0"/>
          <w:color w:val="000000" w:themeColor="text1"/>
          <w:sz w:val="26"/>
          <w:szCs w:val="26"/>
        </w:rPr>
        <w:tab/>
      </w:r>
      <w:r w:rsidR="004E43E6" w:rsidRPr="00E52494">
        <w:rPr>
          <w:rStyle w:val="Heading2Char"/>
          <w:b/>
          <w:bCs w:val="0"/>
          <w:color w:val="000000" w:themeColor="text1"/>
          <w:sz w:val="26"/>
          <w:szCs w:val="26"/>
        </w:rPr>
        <w:tab/>
      </w:r>
      <w:r w:rsidR="004E43E6" w:rsidRPr="00E52494">
        <w:rPr>
          <w:rStyle w:val="Heading2Char"/>
          <w:b/>
          <w:bCs w:val="0"/>
          <w:color w:val="000000" w:themeColor="text1"/>
          <w:sz w:val="26"/>
          <w:szCs w:val="26"/>
        </w:rPr>
        <w:tab/>
      </w:r>
      <w:r w:rsidR="00F005E8" w:rsidRPr="00E52494">
        <w:rPr>
          <w:rStyle w:val="Heading2Char"/>
          <w:color w:val="000000" w:themeColor="text1"/>
          <w:sz w:val="26"/>
          <w:szCs w:val="26"/>
        </w:rPr>
        <w:t>EXEMPT</w:t>
      </w:r>
      <w:r w:rsidR="004E43E6" w:rsidRPr="00E52494">
        <w:rPr>
          <w:rStyle w:val="Heading2Char"/>
          <w:color w:val="000000" w:themeColor="text1"/>
          <w:sz w:val="26"/>
          <w:szCs w:val="26"/>
        </w:rPr>
        <w:t>-</w:t>
      </w:r>
      <w:r w:rsidR="00EB786E" w:rsidRPr="00E52494">
        <w:rPr>
          <w:rStyle w:val="Heading2Char"/>
          <w:color w:val="000000" w:themeColor="text1"/>
          <w:sz w:val="26"/>
          <w:szCs w:val="26"/>
        </w:rPr>
        <w:t xml:space="preserve"> </w:t>
      </w:r>
      <w:r w:rsidR="002B56B1">
        <w:rPr>
          <w:rStyle w:val="Heading2Char"/>
          <w:color w:val="000000" w:themeColor="text1"/>
          <w:sz w:val="26"/>
          <w:szCs w:val="26"/>
        </w:rPr>
        <w:t>6</w:t>
      </w:r>
      <w:r w:rsidR="006F3014" w:rsidRPr="00E52494">
        <w:rPr>
          <w:rStyle w:val="Heading2Char"/>
          <w:b/>
          <w:bCs w:val="0"/>
          <w:color w:val="000000" w:themeColor="text1"/>
          <w:sz w:val="26"/>
          <w:szCs w:val="26"/>
        </w:rPr>
        <w:tab/>
      </w:r>
      <w:r w:rsidR="006F3014" w:rsidRPr="00E52494">
        <w:rPr>
          <w:rFonts w:asciiTheme="minorHAnsi" w:hAnsiTheme="minorHAnsi" w:cstheme="minorHAnsi"/>
        </w:rPr>
        <w:tab/>
      </w:r>
    </w:p>
    <w:p w14:paraId="0564B67A" w14:textId="2ECE41EC" w:rsidR="00A133B8" w:rsidRPr="00E52494" w:rsidRDefault="00A133B8" w:rsidP="00A133B8">
      <w:pPr>
        <w:tabs>
          <w:tab w:val="left" w:pos="1980"/>
        </w:tabs>
        <w:rPr>
          <w:rFonts w:cs="Arial"/>
          <w:bCs/>
          <w:color w:val="000000" w:themeColor="text1"/>
          <w:sz w:val="26"/>
          <w:szCs w:val="26"/>
        </w:rPr>
      </w:pPr>
      <w:r w:rsidRPr="00E52494">
        <w:rPr>
          <w:rStyle w:val="Heading2Char"/>
          <w:b/>
          <w:bCs w:val="0"/>
          <w:color w:val="000000" w:themeColor="text1"/>
          <w:sz w:val="26"/>
          <w:szCs w:val="26"/>
        </w:rPr>
        <w:t>NOC:</w:t>
      </w:r>
      <w:r w:rsidRPr="00E52494">
        <w:rPr>
          <w:rFonts w:cs="Arial"/>
          <w:bCs/>
          <w:color w:val="000000" w:themeColor="text1"/>
          <w:sz w:val="26"/>
          <w:szCs w:val="26"/>
        </w:rPr>
        <w:tab/>
      </w:r>
      <w:r w:rsidR="004E43E6" w:rsidRPr="00E52494">
        <w:rPr>
          <w:rFonts w:cs="Arial"/>
          <w:bCs/>
          <w:color w:val="000000" w:themeColor="text1"/>
          <w:sz w:val="26"/>
          <w:szCs w:val="26"/>
        </w:rPr>
        <w:tab/>
      </w:r>
      <w:r w:rsidR="004E43E6" w:rsidRPr="00E52494">
        <w:rPr>
          <w:rFonts w:cs="Arial"/>
          <w:bCs/>
          <w:color w:val="000000" w:themeColor="text1"/>
          <w:sz w:val="26"/>
          <w:szCs w:val="26"/>
        </w:rPr>
        <w:tab/>
      </w:r>
      <w:r w:rsidR="002B56B1">
        <w:rPr>
          <w:rFonts w:cs="Arial"/>
          <w:bCs/>
          <w:color w:val="000000" w:themeColor="text1"/>
          <w:sz w:val="26"/>
          <w:szCs w:val="26"/>
        </w:rPr>
        <w:t>0212</w:t>
      </w:r>
      <w:r w:rsidR="00AE314D" w:rsidRPr="00E52494">
        <w:rPr>
          <w:rFonts w:cs="Arial"/>
          <w:bCs/>
          <w:color w:val="000000" w:themeColor="text1"/>
          <w:sz w:val="26"/>
          <w:szCs w:val="26"/>
        </w:rPr>
        <w:tab/>
      </w:r>
      <w:r w:rsidRPr="00E52494">
        <w:rPr>
          <w:rFonts w:cs="Arial"/>
          <w:bCs/>
          <w:color w:val="000000" w:themeColor="text1"/>
          <w:sz w:val="26"/>
          <w:szCs w:val="26"/>
        </w:rPr>
        <w:tab/>
      </w:r>
    </w:p>
    <w:p w14:paraId="03B91C93" w14:textId="6CBB5779" w:rsidR="00A133B8" w:rsidRPr="00E52494" w:rsidRDefault="00A133B8" w:rsidP="00A133B8">
      <w:pPr>
        <w:tabs>
          <w:tab w:val="left" w:pos="1980"/>
        </w:tabs>
        <w:ind w:left="2160" w:hanging="2160"/>
        <w:rPr>
          <w:rFonts w:cs="Arial"/>
          <w:bCs/>
          <w:color w:val="000000" w:themeColor="text1"/>
          <w:sz w:val="26"/>
          <w:szCs w:val="26"/>
        </w:rPr>
      </w:pPr>
      <w:r w:rsidRPr="00E52494">
        <w:rPr>
          <w:rStyle w:val="Heading2Char"/>
          <w:b/>
          <w:bCs w:val="0"/>
          <w:color w:val="000000" w:themeColor="text1"/>
          <w:sz w:val="26"/>
          <w:szCs w:val="26"/>
        </w:rPr>
        <w:t>Department:</w:t>
      </w:r>
      <w:r w:rsidRPr="00E52494">
        <w:rPr>
          <w:rFonts w:cs="Arial"/>
          <w:bCs/>
          <w:color w:val="000000" w:themeColor="text1"/>
          <w:sz w:val="26"/>
          <w:szCs w:val="26"/>
        </w:rPr>
        <w:t xml:space="preserve"> </w:t>
      </w:r>
      <w:r w:rsidRPr="00E52494">
        <w:rPr>
          <w:rFonts w:cs="Arial"/>
          <w:bCs/>
          <w:color w:val="000000" w:themeColor="text1"/>
          <w:sz w:val="26"/>
          <w:szCs w:val="26"/>
        </w:rPr>
        <w:tab/>
      </w:r>
      <w:r w:rsidR="004E43E6" w:rsidRPr="00E52494">
        <w:rPr>
          <w:rFonts w:cs="Arial"/>
          <w:bCs/>
          <w:color w:val="000000" w:themeColor="text1"/>
          <w:sz w:val="26"/>
          <w:szCs w:val="26"/>
        </w:rPr>
        <w:tab/>
      </w:r>
      <w:r w:rsidR="004E43E6" w:rsidRPr="00E52494">
        <w:rPr>
          <w:rFonts w:cs="Arial"/>
          <w:bCs/>
          <w:color w:val="000000" w:themeColor="text1"/>
          <w:sz w:val="26"/>
          <w:szCs w:val="26"/>
        </w:rPr>
        <w:tab/>
      </w:r>
      <w:r w:rsidR="00F005E8" w:rsidRPr="00E52494">
        <w:rPr>
          <w:rFonts w:cs="Arial"/>
          <w:bCs/>
          <w:color w:val="000000" w:themeColor="text1"/>
          <w:sz w:val="26"/>
          <w:szCs w:val="26"/>
        </w:rPr>
        <w:t>Office of Research and Innovation</w:t>
      </w:r>
    </w:p>
    <w:p w14:paraId="65D10A2A" w14:textId="2CB3DF59" w:rsidR="008F7F83" w:rsidRPr="00E52494" w:rsidRDefault="00A133B8" w:rsidP="006F4A5F">
      <w:pPr>
        <w:tabs>
          <w:tab w:val="left" w:pos="1980"/>
        </w:tabs>
        <w:spacing w:after="0"/>
        <w:ind w:left="2880" w:hanging="2880"/>
        <w:rPr>
          <w:rFonts w:eastAsiaTheme="majorEastAsia" w:cs="Arial"/>
          <w:bCs/>
          <w:noProof/>
          <w:color w:val="000000" w:themeColor="text1"/>
          <w:sz w:val="26"/>
          <w:szCs w:val="26"/>
          <w:lang w:val="en-CA"/>
        </w:rPr>
      </w:pPr>
      <w:r w:rsidRPr="00E52494">
        <w:rPr>
          <w:rStyle w:val="Heading2Char"/>
          <w:b/>
          <w:bCs w:val="0"/>
          <w:color w:val="000000" w:themeColor="text1"/>
          <w:sz w:val="26"/>
          <w:szCs w:val="26"/>
        </w:rPr>
        <w:t>Supervisor Title:</w:t>
      </w:r>
      <w:r w:rsidRPr="00E52494">
        <w:rPr>
          <w:rStyle w:val="Heading2Char"/>
          <w:b/>
          <w:color w:val="000000" w:themeColor="text1"/>
          <w:sz w:val="26"/>
          <w:szCs w:val="26"/>
        </w:rPr>
        <w:t xml:space="preserve"> </w:t>
      </w:r>
      <w:r w:rsidRPr="00E52494">
        <w:rPr>
          <w:rStyle w:val="Heading2Char"/>
          <w:color w:val="000000" w:themeColor="text1"/>
          <w:sz w:val="26"/>
          <w:szCs w:val="26"/>
        </w:rPr>
        <w:tab/>
      </w:r>
      <w:r w:rsidR="00F005E8" w:rsidRPr="00E52494">
        <w:rPr>
          <w:rFonts w:eastAsiaTheme="majorEastAsia" w:cs="Arial"/>
          <w:bCs/>
          <w:noProof/>
          <w:color w:val="000000" w:themeColor="text1"/>
          <w:sz w:val="26"/>
          <w:szCs w:val="26"/>
          <w:lang w:val="en-CA"/>
        </w:rPr>
        <w:t xml:space="preserve">Director, Office of Research </w:t>
      </w:r>
      <w:r w:rsidR="007208E6" w:rsidRPr="00E52494">
        <w:rPr>
          <w:rFonts w:eastAsiaTheme="majorEastAsia" w:cs="Arial"/>
          <w:bCs/>
          <w:noProof/>
          <w:color w:val="000000" w:themeColor="text1"/>
          <w:sz w:val="26"/>
          <w:szCs w:val="26"/>
          <w:lang w:val="en-CA"/>
        </w:rPr>
        <w:t>and</w:t>
      </w:r>
      <w:r w:rsidR="00F005E8" w:rsidRPr="00E52494">
        <w:rPr>
          <w:rFonts w:eastAsiaTheme="majorEastAsia" w:cs="Arial"/>
          <w:bCs/>
          <w:noProof/>
          <w:color w:val="000000" w:themeColor="text1"/>
          <w:sz w:val="26"/>
          <w:szCs w:val="26"/>
          <w:lang w:val="en-CA"/>
        </w:rPr>
        <w:t xml:space="preserve"> Innovation </w:t>
      </w:r>
    </w:p>
    <w:p w14:paraId="0B8C289C" w14:textId="77777777" w:rsidR="006F4A5F" w:rsidRPr="00E52494" w:rsidRDefault="006F4A5F" w:rsidP="006F4A5F">
      <w:pPr>
        <w:tabs>
          <w:tab w:val="left" w:pos="1980"/>
        </w:tabs>
        <w:spacing w:after="0"/>
        <w:ind w:left="2880" w:hanging="2880"/>
        <w:rPr>
          <w:rStyle w:val="Heading2Char"/>
          <w:color w:val="000000" w:themeColor="text1"/>
          <w:sz w:val="26"/>
          <w:szCs w:val="26"/>
          <w:lang w:val="en-CA"/>
        </w:rPr>
      </w:pPr>
    </w:p>
    <w:p w14:paraId="6321F5BD" w14:textId="131E1411" w:rsidR="00AE314D" w:rsidRPr="00E52494" w:rsidRDefault="00A133B8" w:rsidP="00F005E8">
      <w:pPr>
        <w:tabs>
          <w:tab w:val="left" w:pos="1980"/>
        </w:tabs>
        <w:ind w:left="2160" w:hanging="2160"/>
        <w:rPr>
          <w:rFonts w:cs="Arial"/>
          <w:sz w:val="26"/>
          <w:szCs w:val="26"/>
        </w:rPr>
      </w:pPr>
      <w:r w:rsidRPr="00E52494">
        <w:rPr>
          <w:rStyle w:val="Heading2Char"/>
          <w:b/>
          <w:bCs w:val="0"/>
          <w:color w:val="000000" w:themeColor="text1"/>
          <w:sz w:val="26"/>
          <w:szCs w:val="26"/>
        </w:rPr>
        <w:t>Last Reviewed:</w:t>
      </w:r>
      <w:r w:rsidRPr="00E52494">
        <w:rPr>
          <w:rStyle w:val="Heading2Char"/>
          <w:b/>
          <w:bCs w:val="0"/>
          <w:color w:val="000000" w:themeColor="text1"/>
          <w:sz w:val="26"/>
          <w:szCs w:val="26"/>
        </w:rPr>
        <w:tab/>
      </w:r>
      <w:r w:rsidRPr="00E52494">
        <w:rPr>
          <w:rFonts w:cs="Arial"/>
          <w:sz w:val="26"/>
          <w:szCs w:val="26"/>
        </w:rPr>
        <w:tab/>
      </w:r>
      <w:r w:rsidR="00B52436" w:rsidRPr="00E52494">
        <w:rPr>
          <w:rFonts w:cs="Arial"/>
          <w:sz w:val="26"/>
          <w:szCs w:val="26"/>
        </w:rPr>
        <w:tab/>
      </w:r>
      <w:r w:rsidR="002B56B1">
        <w:rPr>
          <w:rFonts w:cs="Arial"/>
          <w:sz w:val="26"/>
          <w:szCs w:val="26"/>
        </w:rPr>
        <w:t>March 18</w:t>
      </w:r>
      <w:r w:rsidR="00032885" w:rsidRPr="00E52494">
        <w:rPr>
          <w:rFonts w:cs="Arial"/>
          <w:sz w:val="26"/>
          <w:szCs w:val="26"/>
        </w:rPr>
        <w:t xml:space="preserve">, </w:t>
      </w:r>
      <w:r w:rsidR="00EB786E" w:rsidRPr="00E52494">
        <w:rPr>
          <w:rFonts w:cs="Arial"/>
          <w:sz w:val="26"/>
          <w:szCs w:val="26"/>
        </w:rPr>
        <w:t>2022</w:t>
      </w:r>
    </w:p>
    <w:p w14:paraId="491BAE2E" w14:textId="6875A43B" w:rsidR="00AE314D" w:rsidRPr="00E52494" w:rsidRDefault="00AE314D" w:rsidP="00AE314D">
      <w:pPr>
        <w:tabs>
          <w:tab w:val="left" w:pos="1980"/>
        </w:tabs>
        <w:rPr>
          <w:rFonts w:cs="Arial"/>
          <w:sz w:val="26"/>
          <w:szCs w:val="26"/>
        </w:rPr>
      </w:pPr>
      <w:r w:rsidRPr="00E52494">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E52494" w:rsidRDefault="00F370F9" w:rsidP="004E235F">
      <w:pPr>
        <w:pStyle w:val="Heading4"/>
        <w:rPr>
          <w:rStyle w:val="Heading4Char"/>
          <w:rFonts w:ascii="Arial" w:hAnsi="Arial" w:cs="Arial"/>
          <w:b/>
          <w:iCs/>
          <w:smallCaps/>
        </w:rPr>
      </w:pPr>
      <w:r w:rsidRPr="00E52494">
        <w:rPr>
          <w:rStyle w:val="Heading4Char"/>
          <w:rFonts w:ascii="Arial" w:hAnsi="Arial" w:cs="Arial"/>
          <w:b/>
          <w:iCs/>
          <w:smallCaps/>
        </w:rPr>
        <w:t>Job Purpose</w:t>
      </w:r>
      <w:r w:rsidR="004E235F" w:rsidRPr="00E52494">
        <w:rPr>
          <w:rStyle w:val="Heading4Char"/>
          <w:rFonts w:ascii="Arial" w:hAnsi="Arial" w:cs="Arial"/>
          <w:b/>
          <w:iCs/>
          <w:smallCaps/>
        </w:rPr>
        <w:t>:</w:t>
      </w:r>
    </w:p>
    <w:p w14:paraId="38824564" w14:textId="42AD1655" w:rsidR="00F005E8" w:rsidRPr="00E52494" w:rsidRDefault="00F005E8" w:rsidP="00F005E8">
      <w:pPr>
        <w:rPr>
          <w:lang w:val="en-CA"/>
        </w:rPr>
      </w:pPr>
      <w:r w:rsidRPr="00E52494">
        <w:rPr>
          <w:lang w:val="en-CA"/>
        </w:rPr>
        <w:t xml:space="preserve">The </w:t>
      </w:r>
      <w:r w:rsidR="00EB786E" w:rsidRPr="00E52494">
        <w:rPr>
          <w:lang w:val="en-CA"/>
        </w:rPr>
        <w:t>Manager</w:t>
      </w:r>
      <w:r w:rsidR="00615F8C" w:rsidRPr="00E52494">
        <w:rPr>
          <w:lang w:val="en-CA"/>
        </w:rPr>
        <w:t>, Research Engagement</w:t>
      </w:r>
      <w:r w:rsidRPr="00E52494">
        <w:rPr>
          <w:lang w:val="en-CA"/>
        </w:rPr>
        <w:t xml:space="preserve"> is responsible for</w:t>
      </w:r>
      <w:r w:rsidR="007208E6" w:rsidRPr="00E52494">
        <w:rPr>
          <w:lang w:val="en-CA"/>
        </w:rPr>
        <w:t xml:space="preserve"> the</w:t>
      </w:r>
      <w:r w:rsidRPr="00E52494">
        <w:rPr>
          <w:lang w:val="en-CA"/>
        </w:rPr>
        <w:t xml:space="preserve"> admin</w:t>
      </w:r>
      <w:r w:rsidR="007208E6" w:rsidRPr="00E52494">
        <w:rPr>
          <w:lang w:val="en-CA"/>
        </w:rPr>
        <w:t>istration of</w:t>
      </w:r>
      <w:r w:rsidRPr="00E52494">
        <w:rPr>
          <w:lang w:val="en-CA"/>
        </w:rPr>
        <w:t xml:space="preserve"> communications, governance and external relations priorities for the Vice President, Research </w:t>
      </w:r>
      <w:r w:rsidR="007208E6" w:rsidRPr="00E52494">
        <w:rPr>
          <w:lang w:val="en-CA"/>
        </w:rPr>
        <w:t>and</w:t>
      </w:r>
      <w:r w:rsidRPr="00E52494">
        <w:rPr>
          <w:lang w:val="en-CA"/>
        </w:rPr>
        <w:t xml:space="preserve"> Innovation and the Office of Research </w:t>
      </w:r>
      <w:r w:rsidR="007208E6" w:rsidRPr="00E52494">
        <w:rPr>
          <w:lang w:val="en-CA"/>
        </w:rPr>
        <w:t>and</w:t>
      </w:r>
      <w:r w:rsidRPr="00E52494">
        <w:rPr>
          <w:lang w:val="en-CA"/>
        </w:rPr>
        <w:t xml:space="preserve"> Innovation.  </w:t>
      </w:r>
      <w:r w:rsidR="003D4D4B" w:rsidRPr="00E52494">
        <w:rPr>
          <w:lang w:val="en-CA"/>
        </w:rPr>
        <w:t xml:space="preserve">The </w:t>
      </w:r>
      <w:r w:rsidR="00EB786E" w:rsidRPr="00E52494">
        <w:rPr>
          <w:lang w:val="en-CA"/>
        </w:rPr>
        <w:t>Manager</w:t>
      </w:r>
      <w:r w:rsidR="003D4D4B" w:rsidRPr="00E52494">
        <w:rPr>
          <w:lang w:val="en-CA"/>
        </w:rPr>
        <w:t xml:space="preserve"> </w:t>
      </w:r>
      <w:r w:rsidRPr="00E52494">
        <w:rPr>
          <w:lang w:val="en-CA"/>
        </w:rPr>
        <w:t>support</w:t>
      </w:r>
      <w:r w:rsidR="00EB786E" w:rsidRPr="00E52494">
        <w:rPr>
          <w:lang w:val="en-CA"/>
        </w:rPr>
        <w:t>s</w:t>
      </w:r>
      <w:r w:rsidRPr="00E52494">
        <w:rPr>
          <w:lang w:val="en-CA"/>
        </w:rPr>
        <w:t xml:space="preserve"> the Director, Office of Research </w:t>
      </w:r>
      <w:r w:rsidR="007208E6" w:rsidRPr="00E52494">
        <w:rPr>
          <w:lang w:val="en-CA"/>
        </w:rPr>
        <w:t>and</w:t>
      </w:r>
      <w:r w:rsidRPr="00E52494">
        <w:rPr>
          <w:lang w:val="en-CA"/>
        </w:rPr>
        <w:t xml:space="preserve"> Innovation</w:t>
      </w:r>
      <w:r w:rsidR="00EB786E" w:rsidRPr="00E52494">
        <w:rPr>
          <w:lang w:val="en-CA"/>
        </w:rPr>
        <w:t xml:space="preserve"> in </w:t>
      </w:r>
      <w:r w:rsidR="00615F8C" w:rsidRPr="00E52494">
        <w:rPr>
          <w:lang w:val="en-CA"/>
        </w:rPr>
        <w:t xml:space="preserve">department </w:t>
      </w:r>
      <w:r w:rsidR="003D4D4B" w:rsidRPr="00E52494">
        <w:rPr>
          <w:lang w:val="en-CA"/>
        </w:rPr>
        <w:t>management and</w:t>
      </w:r>
      <w:r w:rsidR="00EB786E" w:rsidRPr="00E52494">
        <w:rPr>
          <w:lang w:val="en-CA"/>
        </w:rPr>
        <w:t xml:space="preserve"> </w:t>
      </w:r>
      <w:r w:rsidR="00536B15" w:rsidRPr="00E52494">
        <w:rPr>
          <w:lang w:val="en-CA"/>
        </w:rPr>
        <w:t xml:space="preserve">oversees many </w:t>
      </w:r>
      <w:r w:rsidR="00EB786E" w:rsidRPr="00E52494">
        <w:rPr>
          <w:lang w:val="en-CA"/>
        </w:rPr>
        <w:t xml:space="preserve">aspects of the </w:t>
      </w:r>
      <w:r w:rsidR="003D4D4B" w:rsidRPr="00E52494">
        <w:rPr>
          <w:lang w:val="en-CA"/>
        </w:rPr>
        <w:t>research and innovation</w:t>
      </w:r>
      <w:r w:rsidR="00EB786E" w:rsidRPr="00E52494">
        <w:rPr>
          <w:lang w:val="en-CA"/>
        </w:rPr>
        <w:t xml:space="preserve"> </w:t>
      </w:r>
      <w:r w:rsidR="00536B15" w:rsidRPr="00E52494">
        <w:rPr>
          <w:lang w:val="en-CA"/>
        </w:rPr>
        <w:t>portfolio activity</w:t>
      </w:r>
      <w:r w:rsidR="00EB786E" w:rsidRPr="00E52494">
        <w:rPr>
          <w:lang w:val="en-CA"/>
        </w:rPr>
        <w:t xml:space="preserve"> and administration</w:t>
      </w:r>
      <w:r w:rsidR="007208E6" w:rsidRPr="00E52494">
        <w:rPr>
          <w:lang w:val="en-CA"/>
        </w:rPr>
        <w:t xml:space="preserve"> </w:t>
      </w:r>
      <w:r w:rsidR="003D4D4B" w:rsidRPr="00E52494">
        <w:rPr>
          <w:lang w:val="en-CA"/>
        </w:rPr>
        <w:t xml:space="preserve">through </w:t>
      </w:r>
      <w:r w:rsidR="00EB786E" w:rsidRPr="00E52494">
        <w:rPr>
          <w:lang w:val="en-CA"/>
        </w:rPr>
        <w:t>staff management</w:t>
      </w:r>
      <w:r w:rsidR="00536B15" w:rsidRPr="00E52494">
        <w:rPr>
          <w:lang w:val="en-CA"/>
        </w:rPr>
        <w:t xml:space="preserve">. </w:t>
      </w:r>
      <w:r w:rsidR="00EB786E" w:rsidRPr="00E52494">
        <w:rPr>
          <w:lang w:val="en-CA"/>
        </w:rPr>
        <w:t xml:space="preserve"> </w:t>
      </w:r>
      <w:r w:rsidRPr="00E52494">
        <w:rPr>
          <w:lang w:val="en-CA"/>
        </w:rPr>
        <w:t xml:space="preserve"> </w:t>
      </w:r>
    </w:p>
    <w:p w14:paraId="19BA8A7D" w14:textId="78ABDBA8" w:rsidR="00F005E8" w:rsidRPr="00E52494" w:rsidRDefault="00F005E8" w:rsidP="00F005E8">
      <w:pPr>
        <w:rPr>
          <w:lang w:val="en-CA"/>
        </w:rPr>
      </w:pPr>
      <w:r w:rsidRPr="00E52494">
        <w:rPr>
          <w:lang w:val="en-CA"/>
        </w:rPr>
        <w:t xml:space="preserve">The </w:t>
      </w:r>
      <w:r w:rsidR="00EB786E" w:rsidRPr="00E52494">
        <w:rPr>
          <w:lang w:val="en-CA"/>
        </w:rPr>
        <w:t>Manager</w:t>
      </w:r>
      <w:r w:rsidR="00D82151" w:rsidRPr="00E52494">
        <w:rPr>
          <w:lang w:val="en-CA"/>
        </w:rPr>
        <w:t xml:space="preserve"> ensures professional </w:t>
      </w:r>
      <w:proofErr w:type="spellStart"/>
      <w:r w:rsidR="00D82151" w:rsidRPr="00E52494">
        <w:rPr>
          <w:lang w:val="en-CA"/>
        </w:rPr>
        <w:t>liaision</w:t>
      </w:r>
      <w:proofErr w:type="spellEnd"/>
      <w:r w:rsidRPr="00E52494">
        <w:rPr>
          <w:lang w:val="en-CA"/>
        </w:rPr>
        <w:t xml:space="preserve"> with internal departments at Trent University and external bodies in university associations and government for the overall coordination of key components imperative for successful operation of the research and innovation portfolio: Communications, Governance</w:t>
      </w:r>
      <w:r w:rsidR="00A736D1" w:rsidRPr="00E52494">
        <w:rPr>
          <w:lang w:val="en-CA"/>
        </w:rPr>
        <w:t xml:space="preserve"> Priorities,</w:t>
      </w:r>
      <w:r w:rsidR="00536B15" w:rsidRPr="00E52494">
        <w:rPr>
          <w:lang w:val="en-CA"/>
        </w:rPr>
        <w:t xml:space="preserve"> Administration of</w:t>
      </w:r>
      <w:r w:rsidRPr="00E52494">
        <w:rPr>
          <w:lang w:val="en-CA"/>
        </w:rPr>
        <w:t xml:space="preserve"> </w:t>
      </w:r>
      <w:r w:rsidR="00536B15" w:rsidRPr="00E52494">
        <w:rPr>
          <w:lang w:val="en-CA"/>
        </w:rPr>
        <w:t xml:space="preserve">Research Awards and </w:t>
      </w:r>
      <w:r w:rsidR="004C0E36" w:rsidRPr="00E52494">
        <w:rPr>
          <w:lang w:val="en-CA"/>
        </w:rPr>
        <w:t xml:space="preserve">Prestigious </w:t>
      </w:r>
      <w:r w:rsidR="00AB4B24" w:rsidRPr="00E52494">
        <w:rPr>
          <w:lang w:val="en-CA"/>
        </w:rPr>
        <w:t>Research Chairs</w:t>
      </w:r>
      <w:r w:rsidR="00F80C5F" w:rsidRPr="00E52494">
        <w:rPr>
          <w:lang w:val="en-CA"/>
        </w:rPr>
        <w:t xml:space="preserve"> Programs</w:t>
      </w:r>
      <w:r w:rsidR="00AB4B24" w:rsidRPr="00E52494">
        <w:rPr>
          <w:lang w:val="en-CA"/>
        </w:rPr>
        <w:t xml:space="preserve">, </w:t>
      </w:r>
      <w:r w:rsidR="00EB786E" w:rsidRPr="00E52494">
        <w:rPr>
          <w:lang w:val="en-CA"/>
        </w:rPr>
        <w:t xml:space="preserve">Philanthropy Relations, Special Projects </w:t>
      </w:r>
      <w:r w:rsidR="00615F8C" w:rsidRPr="00E52494">
        <w:rPr>
          <w:lang w:val="en-CA"/>
        </w:rPr>
        <w:t xml:space="preserve">Management </w:t>
      </w:r>
      <w:r w:rsidRPr="00E52494">
        <w:rPr>
          <w:lang w:val="en-CA"/>
        </w:rPr>
        <w:t xml:space="preserve">and Government Relations.  </w:t>
      </w:r>
      <w:r w:rsidR="00615F8C" w:rsidRPr="00E52494">
        <w:rPr>
          <w:lang w:val="en-CA"/>
        </w:rPr>
        <w:t>Additionally, t</w:t>
      </w:r>
      <w:r w:rsidRPr="00E52494">
        <w:rPr>
          <w:lang w:val="en-CA"/>
        </w:rPr>
        <w:t xml:space="preserve">he </w:t>
      </w:r>
      <w:r w:rsidR="00EB786E" w:rsidRPr="00E52494">
        <w:rPr>
          <w:lang w:val="en-CA"/>
        </w:rPr>
        <w:t>Manager</w:t>
      </w:r>
      <w:r w:rsidRPr="00E52494">
        <w:rPr>
          <w:lang w:val="en-CA"/>
        </w:rPr>
        <w:t xml:space="preserve"> responds to public relations matters requiring specific knowledge of university policies and procedures both research-related and other institutional policies.</w:t>
      </w:r>
    </w:p>
    <w:p w14:paraId="588CFB19" w14:textId="3141A00F" w:rsidR="007208E6" w:rsidRPr="00E52494" w:rsidRDefault="00F005E8" w:rsidP="00E26420">
      <w:pPr>
        <w:rPr>
          <w:rFonts w:eastAsia="Times New Roman" w:cs="Arial"/>
          <w:b/>
          <w:iCs/>
          <w:smallCaps/>
          <w:color w:val="154734"/>
          <w:sz w:val="32"/>
          <w:szCs w:val="32"/>
        </w:rPr>
      </w:pPr>
      <w:r w:rsidRPr="00E52494">
        <w:rPr>
          <w:lang w:val="en-CA"/>
        </w:rPr>
        <w:t xml:space="preserve">The </w:t>
      </w:r>
      <w:r w:rsidR="00EB786E" w:rsidRPr="00E52494">
        <w:rPr>
          <w:lang w:val="en-CA"/>
        </w:rPr>
        <w:t>Manager</w:t>
      </w:r>
      <w:r w:rsidRPr="00E52494">
        <w:rPr>
          <w:lang w:val="en-CA"/>
        </w:rPr>
        <w:t xml:space="preserve"> </w:t>
      </w:r>
      <w:r w:rsidR="00D82151" w:rsidRPr="00E52494">
        <w:rPr>
          <w:lang w:val="en-CA"/>
        </w:rPr>
        <w:t xml:space="preserve">oversees the </w:t>
      </w:r>
      <w:r w:rsidRPr="00E52494">
        <w:rPr>
          <w:lang w:val="en-CA"/>
        </w:rPr>
        <w:t>facilitat</w:t>
      </w:r>
      <w:r w:rsidR="00D82151" w:rsidRPr="00E52494">
        <w:rPr>
          <w:lang w:val="en-CA"/>
        </w:rPr>
        <w:t>ion of</w:t>
      </w:r>
      <w:r w:rsidRPr="00E52494">
        <w:rPr>
          <w:lang w:val="en-CA"/>
        </w:rPr>
        <w:t xml:space="preserve"> numerous activities and competing demands within the Office of Research </w:t>
      </w:r>
      <w:r w:rsidR="007208E6" w:rsidRPr="00E52494">
        <w:rPr>
          <w:lang w:val="en-CA"/>
        </w:rPr>
        <w:t>and</w:t>
      </w:r>
      <w:r w:rsidRPr="00E52494">
        <w:rPr>
          <w:lang w:val="en-CA"/>
        </w:rPr>
        <w:t xml:space="preserve"> Innovation geared to </w:t>
      </w:r>
      <w:r w:rsidR="00615F8C" w:rsidRPr="00E52494">
        <w:rPr>
          <w:lang w:val="en-CA"/>
        </w:rPr>
        <w:t xml:space="preserve">the </w:t>
      </w:r>
      <w:r w:rsidRPr="00E52494">
        <w:rPr>
          <w:lang w:val="en-CA"/>
        </w:rPr>
        <w:t xml:space="preserve">promotion and celebration of Trent University research through </w:t>
      </w:r>
      <w:r w:rsidR="00EB786E" w:rsidRPr="00E52494">
        <w:rPr>
          <w:lang w:val="en-CA"/>
        </w:rPr>
        <w:t xml:space="preserve">internal awards, </w:t>
      </w:r>
      <w:r w:rsidRPr="00E52494">
        <w:rPr>
          <w:lang w:val="en-CA"/>
        </w:rPr>
        <w:t xml:space="preserve">marketing, communications, </w:t>
      </w:r>
      <w:r w:rsidR="003D4D4B" w:rsidRPr="00E52494">
        <w:rPr>
          <w:lang w:val="en-CA"/>
        </w:rPr>
        <w:t xml:space="preserve">budgeting, </w:t>
      </w:r>
      <w:proofErr w:type="gramStart"/>
      <w:r w:rsidRPr="00E52494">
        <w:rPr>
          <w:lang w:val="en-CA"/>
        </w:rPr>
        <w:t>planning</w:t>
      </w:r>
      <w:proofErr w:type="gramEnd"/>
      <w:r w:rsidRPr="00E52494">
        <w:rPr>
          <w:lang w:val="en-CA"/>
        </w:rPr>
        <w:t xml:space="preserve"> and monitoring projects, and special events management as well as the coordination of working groups and committees.  </w:t>
      </w:r>
      <w:r w:rsidR="00F80C5F" w:rsidRPr="00E52494">
        <w:rPr>
          <w:lang w:val="en-CA"/>
        </w:rPr>
        <w:t xml:space="preserve">As an integral member of the research portfolio, the incumbent’s role has </w:t>
      </w:r>
      <w:r w:rsidR="00D82151" w:rsidRPr="00E52494">
        <w:rPr>
          <w:lang w:val="en-CA"/>
        </w:rPr>
        <w:t>substantial</w:t>
      </w:r>
      <w:r w:rsidR="00F80C5F" w:rsidRPr="00E52494">
        <w:rPr>
          <w:lang w:val="en-CA"/>
        </w:rPr>
        <w:t xml:space="preserve"> impact </w:t>
      </w:r>
      <w:r w:rsidR="00D82151" w:rsidRPr="00E52494">
        <w:rPr>
          <w:lang w:val="en-CA"/>
        </w:rPr>
        <w:t xml:space="preserve">in maintaining a high </w:t>
      </w:r>
      <w:r w:rsidR="00D82151" w:rsidRPr="00E52494">
        <w:rPr>
          <w:lang w:val="en-CA"/>
        </w:rPr>
        <w:lastRenderedPageBreak/>
        <w:t>profile</w:t>
      </w:r>
      <w:r w:rsidR="00F80C5F" w:rsidRPr="00E52494">
        <w:rPr>
          <w:lang w:val="en-CA"/>
        </w:rPr>
        <w:t xml:space="preserve"> </w:t>
      </w:r>
      <w:r w:rsidR="00D82151" w:rsidRPr="00E52494">
        <w:rPr>
          <w:lang w:val="en-CA"/>
        </w:rPr>
        <w:t xml:space="preserve">of </w:t>
      </w:r>
      <w:r w:rsidR="00F80C5F" w:rsidRPr="00E52494">
        <w:rPr>
          <w:lang w:val="en-CA"/>
        </w:rPr>
        <w:t xml:space="preserve">research activity </w:t>
      </w:r>
      <w:r w:rsidR="00D82151" w:rsidRPr="00E52494">
        <w:rPr>
          <w:lang w:val="en-CA"/>
        </w:rPr>
        <w:t>in conscientious alignment with Trent University’s extraordinary reputation</w:t>
      </w:r>
      <w:r w:rsidR="00F80C5F" w:rsidRPr="00E52494">
        <w:rPr>
          <w:lang w:val="en-CA"/>
        </w:rPr>
        <w:t xml:space="preserve">.  </w:t>
      </w:r>
    </w:p>
    <w:p w14:paraId="4C68E016" w14:textId="01B9F556" w:rsidR="007208E6" w:rsidRPr="00E52494" w:rsidRDefault="00615F8C" w:rsidP="00E26420">
      <w:r w:rsidRPr="00E52494">
        <w:rPr>
          <w:rFonts w:eastAsia="Times New Roman" w:cs="Arial"/>
          <w:b/>
          <w:iCs/>
          <w:smallCaps/>
          <w:color w:val="154734"/>
          <w:sz w:val="32"/>
          <w:szCs w:val="32"/>
        </w:rPr>
        <w:t>Key Activities:</w:t>
      </w:r>
    </w:p>
    <w:p w14:paraId="693BA39A" w14:textId="2ECF9CEB" w:rsidR="007208E6" w:rsidRPr="00E52494" w:rsidRDefault="007208E6" w:rsidP="00E26420">
      <w:r w:rsidRPr="00E52494">
        <w:rPr>
          <w:b/>
        </w:rPr>
        <w:t xml:space="preserve">Communications </w:t>
      </w:r>
    </w:p>
    <w:p w14:paraId="6D4FD21E" w14:textId="2F63A1FA" w:rsidR="00F005E8" w:rsidRPr="00E52494" w:rsidRDefault="00737727" w:rsidP="00E26420">
      <w:pPr>
        <w:rPr>
          <w:b/>
        </w:rPr>
      </w:pPr>
      <w:r w:rsidRPr="00E52494">
        <w:t xml:space="preserve">The </w:t>
      </w:r>
      <w:r w:rsidR="00615F8C" w:rsidRPr="00E52494">
        <w:t>Manager, Research Engagement</w:t>
      </w:r>
      <w:r w:rsidRPr="00E52494">
        <w:t xml:space="preserve"> provides strategic oversight for all communications from the VPRI and the Office of Research Innovation. The communications oversight supports</w:t>
      </w:r>
      <w:r w:rsidR="00F005E8" w:rsidRPr="00E52494">
        <w:t xml:space="preserve"> intentional</w:t>
      </w:r>
      <w:r w:rsidR="00615F8C" w:rsidRPr="00E52494">
        <w:t xml:space="preserve">, </w:t>
      </w:r>
      <w:r w:rsidR="00F005E8" w:rsidRPr="00E52494">
        <w:t>proactive research promotion through news stories, web site development and content updates, awards announcements, social media oversight, e-bulletins, and</w:t>
      </w:r>
      <w:r w:rsidR="00F005E8" w:rsidRPr="00E52494">
        <w:rPr>
          <w:lang w:val="en-CA"/>
        </w:rPr>
        <w:t xml:space="preserve"> </w:t>
      </w:r>
      <w:r w:rsidR="00F005E8" w:rsidRPr="00E52494">
        <w:t>important opportunities for faculty researchers.</w:t>
      </w:r>
    </w:p>
    <w:p w14:paraId="78D37E00" w14:textId="6E713456" w:rsidR="00F005E8" w:rsidRPr="00E52494" w:rsidRDefault="007208E6" w:rsidP="00F005E8">
      <w:pPr>
        <w:pStyle w:val="Heading5"/>
        <w:spacing w:after="240"/>
        <w:rPr>
          <w:b w:val="0"/>
        </w:rPr>
      </w:pPr>
      <w:r w:rsidRPr="00E52494">
        <w:rPr>
          <w:b w:val="0"/>
        </w:rPr>
        <w:t>As a c</w:t>
      </w:r>
      <w:r w:rsidR="00F005E8" w:rsidRPr="00E52494">
        <w:rPr>
          <w:b w:val="0"/>
        </w:rPr>
        <w:t>ontributing member to the University’s Integrated Communications committee</w:t>
      </w:r>
      <w:r w:rsidRPr="00E52494">
        <w:rPr>
          <w:b w:val="0"/>
        </w:rPr>
        <w:t>, the Manager, Research Engagement oversees</w:t>
      </w:r>
      <w:r w:rsidR="00F005E8" w:rsidRPr="00E52494">
        <w:rPr>
          <w:b w:val="0"/>
        </w:rPr>
        <w:t xml:space="preserve"> provision of content for researcher news articles and </w:t>
      </w:r>
      <w:r w:rsidRPr="00E52494">
        <w:rPr>
          <w:b w:val="0"/>
        </w:rPr>
        <w:t xml:space="preserve">is the </w:t>
      </w:r>
      <w:r w:rsidR="00F005E8" w:rsidRPr="00E52494">
        <w:rPr>
          <w:b w:val="0"/>
        </w:rPr>
        <w:t xml:space="preserve">primary liaison with the University’s Communications department for development of Trent Breakthroughs (university’s research publication to the external community), </w:t>
      </w:r>
      <w:r w:rsidR="001B0BD0" w:rsidRPr="00E52494">
        <w:rPr>
          <w:b w:val="0"/>
        </w:rPr>
        <w:t xml:space="preserve">the Trent Research Annual Report, </w:t>
      </w:r>
      <w:r w:rsidR="00F005E8" w:rsidRPr="00E52494">
        <w:rPr>
          <w:b w:val="0"/>
        </w:rPr>
        <w:t xml:space="preserve">news stories, media releases, and </w:t>
      </w:r>
      <w:r w:rsidRPr="00E52494">
        <w:rPr>
          <w:b w:val="0"/>
        </w:rPr>
        <w:t xml:space="preserve">research </w:t>
      </w:r>
      <w:r w:rsidR="00F005E8" w:rsidRPr="00E52494">
        <w:rPr>
          <w:b w:val="0"/>
        </w:rPr>
        <w:t>award announcements.</w:t>
      </w:r>
    </w:p>
    <w:p w14:paraId="5F018029" w14:textId="01186CA5" w:rsidR="00F005E8" w:rsidRPr="00E52494" w:rsidRDefault="007208E6" w:rsidP="00F005E8">
      <w:pPr>
        <w:pStyle w:val="Heading5"/>
        <w:spacing w:after="240"/>
        <w:rPr>
          <w:b w:val="0"/>
        </w:rPr>
      </w:pPr>
      <w:r w:rsidRPr="00E52494">
        <w:rPr>
          <w:b w:val="0"/>
        </w:rPr>
        <w:t>The Manager p</w:t>
      </w:r>
      <w:r w:rsidR="00F005E8" w:rsidRPr="00E52494">
        <w:rPr>
          <w:b w:val="0"/>
        </w:rPr>
        <w:t>repare</w:t>
      </w:r>
      <w:r w:rsidRPr="00E52494">
        <w:rPr>
          <w:b w:val="0"/>
        </w:rPr>
        <w:t>s</w:t>
      </w:r>
      <w:r w:rsidR="00D82151" w:rsidRPr="00E52494">
        <w:rPr>
          <w:b w:val="0"/>
        </w:rPr>
        <w:t xml:space="preserve"> or approves</w:t>
      </w:r>
      <w:r w:rsidR="00F005E8" w:rsidRPr="00E52494">
        <w:rPr>
          <w:b w:val="0"/>
        </w:rPr>
        <w:t xml:space="preserve"> appropriate materials for the Vice President, Research </w:t>
      </w:r>
      <w:r w:rsidRPr="00E52494">
        <w:rPr>
          <w:b w:val="0"/>
        </w:rPr>
        <w:t>and</w:t>
      </w:r>
      <w:r w:rsidR="00F005E8" w:rsidRPr="00E52494">
        <w:rPr>
          <w:b w:val="0"/>
        </w:rPr>
        <w:t xml:space="preserve"> Innovation’s presentations to internal and external target audiences, including but not limited </w:t>
      </w:r>
      <w:proofErr w:type="gramStart"/>
      <w:r w:rsidR="00F005E8" w:rsidRPr="00E52494">
        <w:rPr>
          <w:b w:val="0"/>
        </w:rPr>
        <w:t>to:</w:t>
      </w:r>
      <w:proofErr w:type="gramEnd"/>
      <w:r w:rsidR="00F005E8" w:rsidRPr="00E52494">
        <w:rPr>
          <w:b w:val="0"/>
        </w:rPr>
        <w:t xml:space="preserve"> government associations, prospective and current donors, </w:t>
      </w:r>
      <w:r w:rsidRPr="00E52494">
        <w:rPr>
          <w:b w:val="0"/>
        </w:rPr>
        <w:t>B</w:t>
      </w:r>
      <w:r w:rsidR="00F005E8" w:rsidRPr="00E52494">
        <w:rPr>
          <w:b w:val="0"/>
        </w:rPr>
        <w:t xml:space="preserve">oard of </w:t>
      </w:r>
      <w:r w:rsidRPr="00E52494">
        <w:rPr>
          <w:b w:val="0"/>
        </w:rPr>
        <w:t>G</w:t>
      </w:r>
      <w:r w:rsidR="00F005E8" w:rsidRPr="00E52494">
        <w:rPr>
          <w:b w:val="0"/>
        </w:rPr>
        <w:t xml:space="preserve">overnors, </w:t>
      </w:r>
      <w:r w:rsidRPr="00E52494">
        <w:rPr>
          <w:b w:val="0"/>
        </w:rPr>
        <w:t>S</w:t>
      </w:r>
      <w:r w:rsidR="00F005E8" w:rsidRPr="00E52494">
        <w:rPr>
          <w:b w:val="0"/>
        </w:rPr>
        <w:t xml:space="preserve">enate, faculty, staff, </w:t>
      </w:r>
      <w:r w:rsidR="00F80C5F" w:rsidRPr="00E52494">
        <w:rPr>
          <w:b w:val="0"/>
        </w:rPr>
        <w:t xml:space="preserve">Research Organizations </w:t>
      </w:r>
      <w:r w:rsidR="00F005E8" w:rsidRPr="00E52494">
        <w:rPr>
          <w:b w:val="0"/>
        </w:rPr>
        <w:t xml:space="preserve">and Trent community members. Communications materials will include high-quality proposals, special and regular correspondence, speeches, quotes for media releases, articles, special event programs and invitations as needed.  </w:t>
      </w:r>
    </w:p>
    <w:p w14:paraId="2A34FDC5" w14:textId="3DA6401B" w:rsidR="00F005E8" w:rsidRPr="00E52494" w:rsidRDefault="007208E6" w:rsidP="00F005E8">
      <w:pPr>
        <w:pStyle w:val="Heading5"/>
        <w:spacing w:after="240"/>
        <w:rPr>
          <w:b w:val="0"/>
        </w:rPr>
      </w:pPr>
      <w:r w:rsidRPr="00E52494">
        <w:rPr>
          <w:b w:val="0"/>
        </w:rPr>
        <w:t xml:space="preserve">The incumbent will </w:t>
      </w:r>
      <w:r w:rsidR="00D82151" w:rsidRPr="00E52494">
        <w:rPr>
          <w:b w:val="0"/>
        </w:rPr>
        <w:t xml:space="preserve">facilitate </w:t>
      </w:r>
      <w:r w:rsidRPr="00E52494">
        <w:rPr>
          <w:b w:val="0"/>
        </w:rPr>
        <w:t>r</w:t>
      </w:r>
      <w:r w:rsidR="00F005E8" w:rsidRPr="00E52494">
        <w:rPr>
          <w:b w:val="0"/>
        </w:rPr>
        <w:t xml:space="preserve">egular review and planned updates of the Office of Research </w:t>
      </w:r>
      <w:r w:rsidRPr="00E52494">
        <w:rPr>
          <w:b w:val="0"/>
        </w:rPr>
        <w:t>and</w:t>
      </w:r>
      <w:r w:rsidR="00F005E8" w:rsidRPr="00E52494">
        <w:rPr>
          <w:b w:val="0"/>
        </w:rPr>
        <w:t xml:space="preserve"> Innovation webpages, highlighting faculty researcher news, recognition stories, impact and opportunities</w:t>
      </w:r>
      <w:r w:rsidRPr="00E52494">
        <w:rPr>
          <w:b w:val="0"/>
        </w:rPr>
        <w:t xml:space="preserve">; </w:t>
      </w:r>
      <w:proofErr w:type="gramStart"/>
      <w:r w:rsidRPr="00E52494">
        <w:rPr>
          <w:b w:val="0"/>
        </w:rPr>
        <w:t>and,</w:t>
      </w:r>
      <w:proofErr w:type="gramEnd"/>
      <w:r w:rsidRPr="00E52494">
        <w:rPr>
          <w:b w:val="0"/>
        </w:rPr>
        <w:t xml:space="preserve"> c</w:t>
      </w:r>
      <w:r w:rsidR="00F005E8" w:rsidRPr="00E52494">
        <w:rPr>
          <w:b w:val="0"/>
        </w:rPr>
        <w:t>oordinate creative approaches to integrate written and digital content, including the use of web, video and social media, which may include consultant writers and videographers.</w:t>
      </w:r>
    </w:p>
    <w:p w14:paraId="4DF8499B" w14:textId="75EFD330" w:rsidR="00F005E8" w:rsidRPr="00E52494" w:rsidRDefault="007208E6" w:rsidP="00F005E8">
      <w:pPr>
        <w:pStyle w:val="Heading5"/>
        <w:spacing w:after="240"/>
        <w:rPr>
          <w:b w:val="0"/>
          <w:lang w:val="en-CA"/>
        </w:rPr>
      </w:pPr>
      <w:r w:rsidRPr="00E52494">
        <w:rPr>
          <w:b w:val="0"/>
        </w:rPr>
        <w:t>The Manager will support the Vice President in leading communica</w:t>
      </w:r>
      <w:r w:rsidR="003D4D4B" w:rsidRPr="00E52494">
        <w:rPr>
          <w:b w:val="0"/>
        </w:rPr>
        <w:t xml:space="preserve">tions beyond “regular” business.  </w:t>
      </w:r>
      <w:r w:rsidRPr="00E52494">
        <w:rPr>
          <w:b w:val="0"/>
        </w:rPr>
        <w:t>The role will provide g</w:t>
      </w:r>
      <w:r w:rsidR="00F005E8" w:rsidRPr="00E52494">
        <w:rPr>
          <w:b w:val="0"/>
        </w:rPr>
        <w:t xml:space="preserve">uidance for ORI team’s communications needs in terms of editing, </w:t>
      </w:r>
      <w:proofErr w:type="gramStart"/>
      <w:r w:rsidR="00F005E8" w:rsidRPr="00E52494">
        <w:rPr>
          <w:b w:val="0"/>
        </w:rPr>
        <w:t>drafting</w:t>
      </w:r>
      <w:proofErr w:type="gramEnd"/>
      <w:r w:rsidR="00F005E8" w:rsidRPr="00E52494">
        <w:rPr>
          <w:b w:val="0"/>
        </w:rPr>
        <w:t xml:space="preserve"> and ensuring level of professionalism.  </w:t>
      </w:r>
      <w:r w:rsidR="00F005E8" w:rsidRPr="00E52494">
        <w:rPr>
          <w:b w:val="0"/>
          <w:lang w:val="en-CA"/>
        </w:rPr>
        <w:t xml:space="preserve">The </w:t>
      </w:r>
      <w:r w:rsidR="00EB786E" w:rsidRPr="00E52494">
        <w:rPr>
          <w:b w:val="0"/>
          <w:lang w:val="en-CA"/>
        </w:rPr>
        <w:t>Manager</w:t>
      </w:r>
      <w:r w:rsidR="00F005E8" w:rsidRPr="00E52494">
        <w:rPr>
          <w:b w:val="0"/>
          <w:lang w:val="en-CA"/>
        </w:rPr>
        <w:t xml:space="preserve"> collaborates with the Executive Director, Cleantech Commons and promotes the relationship between Cleantech Commons and the Office of Research and Innovation.  </w:t>
      </w:r>
    </w:p>
    <w:p w14:paraId="594AA909" w14:textId="06F59ACF" w:rsidR="00F005E8" w:rsidRPr="00E52494" w:rsidRDefault="00F005E8" w:rsidP="00F005E8">
      <w:pPr>
        <w:rPr>
          <w:rFonts w:eastAsiaTheme="majorEastAsia" w:cs="Arial"/>
          <w:b/>
          <w:color w:val="000000" w:themeColor="text1"/>
          <w:lang w:val="en-CA"/>
        </w:rPr>
      </w:pPr>
      <w:r w:rsidRPr="00E52494">
        <w:rPr>
          <w:rFonts w:eastAsiaTheme="majorEastAsia" w:cs="Arial"/>
          <w:b/>
          <w:color w:val="000000" w:themeColor="text1"/>
          <w:lang w:val="en-CA"/>
        </w:rPr>
        <w:t xml:space="preserve">Governance </w:t>
      </w:r>
      <w:r w:rsidR="00536B15" w:rsidRPr="00E52494">
        <w:rPr>
          <w:rFonts w:eastAsiaTheme="majorEastAsia" w:cs="Arial"/>
          <w:b/>
          <w:color w:val="000000" w:themeColor="text1"/>
          <w:lang w:val="en-CA"/>
        </w:rPr>
        <w:t>Priorities</w:t>
      </w:r>
    </w:p>
    <w:p w14:paraId="5B40A694" w14:textId="2DF631CA"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liaise with senior administration (Vice Presidents, University Secretary) and their staff as required to ensure timely and coordinated reporting to governing bodies </w:t>
      </w:r>
      <w:r w:rsidR="00D82151" w:rsidRPr="00E52494">
        <w:rPr>
          <w:rFonts w:eastAsiaTheme="majorEastAsia" w:cs="Arial"/>
          <w:color w:val="000000" w:themeColor="text1"/>
          <w:lang w:val="en-CA"/>
        </w:rPr>
        <w:t xml:space="preserve">including </w:t>
      </w:r>
      <w:r w:rsidRPr="00E52494">
        <w:rPr>
          <w:rFonts w:eastAsiaTheme="majorEastAsia" w:cs="Arial"/>
          <w:color w:val="000000" w:themeColor="text1"/>
          <w:lang w:val="en-CA"/>
        </w:rPr>
        <w:t xml:space="preserve">Board of Governors and Senate reports for research initiatives.  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provides advice to the Vice President, Research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w:t>
      </w:r>
      <w:r w:rsidRPr="00E52494">
        <w:rPr>
          <w:rFonts w:eastAsiaTheme="majorEastAsia" w:cs="Arial"/>
          <w:color w:val="000000" w:themeColor="text1"/>
          <w:lang w:val="en-CA"/>
        </w:rPr>
        <w:lastRenderedPageBreak/>
        <w:t xml:space="preserve">Innovation and the Director, Office of </w:t>
      </w:r>
      <w:proofErr w:type="gramStart"/>
      <w:r w:rsidRPr="00E52494">
        <w:rPr>
          <w:rFonts w:eastAsiaTheme="majorEastAsia" w:cs="Arial"/>
          <w:color w:val="000000" w:themeColor="text1"/>
          <w:lang w:val="en-CA"/>
        </w:rPr>
        <w:t>Research</w:t>
      </w:r>
      <w:proofErr w:type="gramEnd"/>
      <w:r w:rsidRPr="00E52494">
        <w:rPr>
          <w:rFonts w:eastAsiaTheme="majorEastAsia" w:cs="Arial"/>
          <w:color w:val="000000" w:themeColor="text1"/>
          <w:lang w:val="en-CA"/>
        </w:rPr>
        <w:t xml:space="preserve">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Innovation regarding the approvals process within the University’s bicameral governance system: the Board of Governors, Senate and their respective committees and sub-committees.</w:t>
      </w:r>
    </w:p>
    <w:p w14:paraId="63AB1351" w14:textId="58E0CE06" w:rsidR="00F005E8" w:rsidRPr="00E52494" w:rsidRDefault="00FA27B7" w:rsidP="00F005E8">
      <w:pPr>
        <w:rPr>
          <w:rFonts w:eastAsiaTheme="majorEastAsia" w:cs="Arial"/>
          <w:color w:val="000000" w:themeColor="text1"/>
          <w:lang w:val="en-CA"/>
        </w:rPr>
      </w:pPr>
      <w:r w:rsidRPr="00E52494">
        <w:rPr>
          <w:rFonts w:eastAsiaTheme="majorEastAsia" w:cs="Arial"/>
          <w:color w:val="000000" w:themeColor="text1"/>
          <w:lang w:val="en-CA"/>
        </w:rPr>
        <w:t>The incumbent will lead</w:t>
      </w:r>
      <w:r w:rsidR="00F005E8" w:rsidRPr="00E52494">
        <w:rPr>
          <w:rFonts w:eastAsiaTheme="majorEastAsia" w:cs="Arial"/>
          <w:color w:val="000000" w:themeColor="text1"/>
          <w:lang w:val="en-CA"/>
        </w:rPr>
        <w:t xml:space="preserve"> planning for the Strategic Research Plan (guiding research vision for Trent University) on behalf of the VPRI including coordinating working groups and ad hoc committees in carrying out the internal consultation process.  From </w:t>
      </w:r>
      <w:proofErr w:type="gramStart"/>
      <w:r w:rsidR="00F005E8" w:rsidRPr="00E52494">
        <w:rPr>
          <w:rFonts w:eastAsiaTheme="majorEastAsia" w:cs="Arial"/>
          <w:color w:val="000000" w:themeColor="text1"/>
          <w:lang w:val="en-CA"/>
        </w:rPr>
        <w:t>time to time</w:t>
      </w:r>
      <w:proofErr w:type="gramEnd"/>
      <w:r w:rsidR="00F005E8" w:rsidRPr="00E52494">
        <w:rPr>
          <w:rFonts w:eastAsiaTheme="majorEastAsia" w:cs="Arial"/>
          <w:color w:val="000000" w:themeColor="text1"/>
          <w:lang w:val="en-CA"/>
        </w:rPr>
        <w:t xml:space="preserve"> similar responsibilities will be required for the VP’s external Provincial Task Forces, </w:t>
      </w:r>
      <w:r w:rsidR="00EB786E" w:rsidRPr="00E52494">
        <w:rPr>
          <w:rFonts w:eastAsiaTheme="majorEastAsia" w:cs="Arial"/>
          <w:color w:val="000000" w:themeColor="text1"/>
          <w:lang w:val="en-CA"/>
        </w:rPr>
        <w:t>Advisor</w:t>
      </w:r>
      <w:r w:rsidR="00F005E8" w:rsidRPr="00E52494">
        <w:rPr>
          <w:rFonts w:eastAsiaTheme="majorEastAsia" w:cs="Arial"/>
          <w:color w:val="000000" w:themeColor="text1"/>
          <w:lang w:val="en-CA"/>
        </w:rPr>
        <w:t>y Panels and others.</w:t>
      </w:r>
    </w:p>
    <w:p w14:paraId="6584A5B1" w14:textId="6F8268B0"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w:t>
      </w:r>
      <w:r w:rsidR="00AB4B24" w:rsidRPr="00E52494">
        <w:rPr>
          <w:rFonts w:eastAsiaTheme="majorEastAsia" w:cs="Arial"/>
          <w:color w:val="000000" w:themeColor="text1"/>
          <w:lang w:val="en-CA"/>
        </w:rPr>
        <w:t xml:space="preserve">oversee </w:t>
      </w:r>
      <w:r w:rsidRPr="00E52494">
        <w:rPr>
          <w:rFonts w:eastAsiaTheme="majorEastAsia" w:cs="Arial"/>
          <w:color w:val="000000" w:themeColor="text1"/>
          <w:lang w:val="en-CA"/>
        </w:rPr>
        <w:t xml:space="preserve">full administrative and policy support for </w:t>
      </w:r>
      <w:r w:rsidR="00AB4B24" w:rsidRPr="00E52494">
        <w:rPr>
          <w:rFonts w:eastAsiaTheme="majorEastAsia" w:cs="Arial"/>
          <w:color w:val="000000" w:themeColor="text1"/>
          <w:lang w:val="en-CA"/>
        </w:rPr>
        <w:t>special committee</w:t>
      </w:r>
      <w:r w:rsidR="00F80C5F" w:rsidRPr="00E52494">
        <w:rPr>
          <w:rFonts w:eastAsiaTheme="majorEastAsia" w:cs="Arial"/>
          <w:color w:val="000000" w:themeColor="text1"/>
          <w:lang w:val="en-CA"/>
        </w:rPr>
        <w:t xml:space="preserve">s </w:t>
      </w:r>
      <w:r w:rsidR="00615F8C" w:rsidRPr="00E52494">
        <w:rPr>
          <w:rFonts w:eastAsiaTheme="majorEastAsia" w:cs="Arial"/>
          <w:color w:val="000000" w:themeColor="text1"/>
          <w:lang w:val="en-CA"/>
        </w:rPr>
        <w:t>led by</w:t>
      </w:r>
      <w:r w:rsidRPr="00E52494">
        <w:rPr>
          <w:rFonts w:eastAsiaTheme="majorEastAsia" w:cs="Arial"/>
          <w:color w:val="000000" w:themeColor="text1"/>
          <w:lang w:val="en-CA"/>
        </w:rPr>
        <w:t xml:space="preserve"> the Office of Research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Innovation including </w:t>
      </w:r>
      <w:r w:rsidR="00615F8C" w:rsidRPr="00E52494">
        <w:rPr>
          <w:rFonts w:eastAsiaTheme="majorEastAsia" w:cs="Arial"/>
          <w:color w:val="000000" w:themeColor="text1"/>
          <w:lang w:val="en-CA"/>
        </w:rPr>
        <w:t xml:space="preserve">those for </w:t>
      </w:r>
      <w:r w:rsidR="00AB4B24" w:rsidRPr="00E52494">
        <w:rPr>
          <w:rFonts w:eastAsiaTheme="majorEastAsia" w:cs="Arial"/>
          <w:color w:val="000000" w:themeColor="text1"/>
          <w:lang w:val="en-CA"/>
        </w:rPr>
        <w:t xml:space="preserve">policy review </w:t>
      </w:r>
      <w:r w:rsidR="00FA27B7" w:rsidRPr="00E52494">
        <w:rPr>
          <w:rFonts w:eastAsiaTheme="majorEastAsia" w:cs="Arial"/>
          <w:color w:val="000000" w:themeColor="text1"/>
          <w:lang w:val="en-CA"/>
        </w:rPr>
        <w:t xml:space="preserve">as well as for </w:t>
      </w:r>
      <w:r w:rsidR="00AB4B24" w:rsidRPr="00E52494">
        <w:rPr>
          <w:rFonts w:eastAsiaTheme="majorEastAsia" w:cs="Arial"/>
          <w:color w:val="000000" w:themeColor="text1"/>
          <w:lang w:val="en-CA"/>
        </w:rPr>
        <w:t>provincially or nationally legislated initiatives</w:t>
      </w:r>
      <w:r w:rsidR="00615F8C" w:rsidRPr="00E52494">
        <w:rPr>
          <w:rFonts w:eastAsiaTheme="majorEastAsia" w:cs="Arial"/>
          <w:color w:val="000000" w:themeColor="text1"/>
          <w:lang w:val="en-CA"/>
        </w:rPr>
        <w:t xml:space="preserve"> and priority projects</w:t>
      </w:r>
      <w:r w:rsidR="00AB4B24" w:rsidRPr="00E52494">
        <w:rPr>
          <w:rFonts w:eastAsiaTheme="majorEastAsia" w:cs="Arial"/>
          <w:color w:val="000000" w:themeColor="text1"/>
          <w:lang w:val="en-CA"/>
        </w:rPr>
        <w:t xml:space="preserve">.  </w:t>
      </w:r>
      <w:r w:rsidR="00F80C5F" w:rsidRPr="00E52494">
        <w:rPr>
          <w:rFonts w:eastAsiaTheme="majorEastAsia" w:cs="Arial"/>
          <w:color w:val="000000" w:themeColor="text1"/>
          <w:lang w:val="en-CA"/>
        </w:rPr>
        <w:t xml:space="preserve">Facilitation </w:t>
      </w:r>
      <w:r w:rsidR="00AB4B24" w:rsidRPr="00E52494">
        <w:rPr>
          <w:rFonts w:eastAsiaTheme="majorEastAsia" w:cs="Arial"/>
          <w:color w:val="000000" w:themeColor="text1"/>
          <w:lang w:val="en-CA"/>
        </w:rPr>
        <w:t>will include</w:t>
      </w:r>
      <w:r w:rsidRPr="00E52494">
        <w:rPr>
          <w:rFonts w:eastAsiaTheme="majorEastAsia" w:cs="Arial"/>
          <w:color w:val="000000" w:themeColor="text1"/>
          <w:lang w:val="en-CA"/>
        </w:rPr>
        <w:t xml:space="preserve"> planning, managing work plans and agendas, crafting motions, preparing draft minutes, writing reports, etc.   </w:t>
      </w:r>
    </w:p>
    <w:p w14:paraId="20828CD1" w14:textId="78F71EFF"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On a yearly basis, </w:t>
      </w:r>
      <w:r w:rsidR="00FA27B7" w:rsidRPr="00E52494">
        <w:rPr>
          <w:rFonts w:eastAsiaTheme="majorEastAsia" w:cs="Arial"/>
          <w:color w:val="000000" w:themeColor="text1"/>
          <w:lang w:val="en-CA"/>
        </w:rPr>
        <w:t>the Manager will oversee</w:t>
      </w:r>
      <w:r w:rsidRPr="00E52494">
        <w:rPr>
          <w:rFonts w:eastAsiaTheme="majorEastAsia" w:cs="Arial"/>
          <w:color w:val="000000" w:themeColor="text1"/>
          <w:lang w:val="en-CA"/>
        </w:rPr>
        <w:t xml:space="preserve"> the</w:t>
      </w:r>
      <w:r w:rsidR="00BA0F8C" w:rsidRPr="00E52494">
        <w:rPr>
          <w:rFonts w:eastAsiaTheme="majorEastAsia" w:cs="Arial"/>
          <w:color w:val="000000" w:themeColor="text1"/>
          <w:lang w:val="en-CA"/>
        </w:rPr>
        <w:t xml:space="preserve"> Enterprise Risk Management</w:t>
      </w:r>
      <w:r w:rsidRPr="00E52494">
        <w:rPr>
          <w:rFonts w:eastAsiaTheme="majorEastAsia" w:cs="Arial"/>
          <w:color w:val="000000" w:themeColor="text1"/>
          <w:lang w:val="en-CA"/>
        </w:rPr>
        <w:t xml:space="preserve"> annual report (approved by the Vice President)</w:t>
      </w:r>
      <w:r w:rsidR="00BA0F8C" w:rsidRPr="00E52494">
        <w:rPr>
          <w:rFonts w:eastAsiaTheme="majorEastAsia" w:cs="Arial"/>
          <w:color w:val="000000" w:themeColor="text1"/>
          <w:lang w:val="en-CA"/>
        </w:rPr>
        <w:t xml:space="preserve"> in</w:t>
      </w:r>
      <w:r w:rsidRPr="00E52494">
        <w:rPr>
          <w:rFonts w:eastAsiaTheme="majorEastAsia" w:cs="Arial"/>
          <w:color w:val="000000" w:themeColor="text1"/>
          <w:lang w:val="en-CA"/>
        </w:rPr>
        <w:t xml:space="preserve"> identifying areas of concern and respective, proposed action for risks associated with Trent University research activity.  </w:t>
      </w:r>
    </w:p>
    <w:p w14:paraId="45AD6ADC" w14:textId="37D903AF" w:rsidR="00536B15" w:rsidRPr="00E52494" w:rsidRDefault="00536B15" w:rsidP="00536B15">
      <w:pPr>
        <w:rPr>
          <w:rFonts w:eastAsiaTheme="majorEastAsia" w:cs="Arial"/>
          <w:b/>
          <w:color w:val="000000" w:themeColor="text1"/>
          <w:lang w:val="en-CA"/>
        </w:rPr>
      </w:pPr>
      <w:r w:rsidRPr="00E52494">
        <w:rPr>
          <w:rFonts w:eastAsiaTheme="majorEastAsia" w:cs="Arial"/>
          <w:b/>
          <w:color w:val="000000" w:themeColor="text1"/>
          <w:lang w:val="en-CA"/>
        </w:rPr>
        <w:t xml:space="preserve">Administration </w:t>
      </w:r>
      <w:r w:rsidR="00F80C5F" w:rsidRPr="00E52494">
        <w:rPr>
          <w:rFonts w:eastAsiaTheme="majorEastAsia" w:cs="Arial"/>
          <w:b/>
          <w:color w:val="000000" w:themeColor="text1"/>
          <w:lang w:val="en-CA"/>
        </w:rPr>
        <w:t xml:space="preserve">of </w:t>
      </w:r>
      <w:r w:rsidRPr="00E52494">
        <w:rPr>
          <w:rFonts w:eastAsiaTheme="majorEastAsia" w:cs="Arial"/>
          <w:b/>
          <w:color w:val="000000" w:themeColor="text1"/>
          <w:lang w:val="en-CA"/>
        </w:rPr>
        <w:t xml:space="preserve">Research Awards and </w:t>
      </w:r>
      <w:r w:rsidR="004C0E36" w:rsidRPr="00E52494">
        <w:rPr>
          <w:rFonts w:eastAsiaTheme="majorEastAsia" w:cs="Arial"/>
          <w:b/>
          <w:color w:val="000000" w:themeColor="text1"/>
          <w:lang w:val="en-CA"/>
        </w:rPr>
        <w:t xml:space="preserve">Prestigious </w:t>
      </w:r>
      <w:r w:rsidRPr="00E52494">
        <w:rPr>
          <w:rFonts w:eastAsiaTheme="majorEastAsia" w:cs="Arial"/>
          <w:b/>
          <w:color w:val="000000" w:themeColor="text1"/>
          <w:lang w:val="en-CA"/>
        </w:rPr>
        <w:t xml:space="preserve">Research Chairs </w:t>
      </w:r>
      <w:r w:rsidR="00F80C5F" w:rsidRPr="00E52494">
        <w:rPr>
          <w:rFonts w:eastAsiaTheme="majorEastAsia" w:cs="Arial"/>
          <w:b/>
          <w:color w:val="000000" w:themeColor="text1"/>
          <w:lang w:val="en-CA"/>
        </w:rPr>
        <w:t>Programs</w:t>
      </w:r>
    </w:p>
    <w:p w14:paraId="28E96200" w14:textId="6BF43553" w:rsidR="00536B15" w:rsidRPr="00E52494" w:rsidRDefault="00536B15" w:rsidP="00536B15">
      <w:pPr>
        <w:rPr>
          <w:rFonts w:eastAsiaTheme="majorEastAsia" w:cs="Arial"/>
          <w:color w:val="000000" w:themeColor="text1"/>
          <w:lang w:val="en-CA"/>
        </w:rPr>
      </w:pPr>
      <w:r w:rsidRPr="00E52494">
        <w:rPr>
          <w:rFonts w:eastAsiaTheme="majorEastAsia" w:cs="Arial"/>
          <w:color w:val="000000" w:themeColor="text1"/>
          <w:lang w:val="en-CA"/>
        </w:rPr>
        <w:t xml:space="preserve">On an annual basis, the Manager will oversee the facilitation of the internal research awards program including the </w:t>
      </w:r>
      <w:r w:rsidR="004C0E36" w:rsidRPr="00E52494">
        <w:rPr>
          <w:rFonts w:eastAsiaTheme="majorEastAsia" w:cs="Arial"/>
          <w:color w:val="000000" w:themeColor="text1"/>
          <w:lang w:val="en-CA"/>
        </w:rPr>
        <w:t>esteemed</w:t>
      </w:r>
      <w:r w:rsidRPr="00E52494">
        <w:rPr>
          <w:rFonts w:eastAsiaTheme="majorEastAsia" w:cs="Arial"/>
          <w:color w:val="000000" w:themeColor="text1"/>
          <w:lang w:val="en-CA"/>
        </w:rPr>
        <w:t xml:space="preserve"> Distinguished Research Award and Early Career Researcher Award, the Research Impact </w:t>
      </w:r>
      <w:proofErr w:type="gramStart"/>
      <w:r w:rsidRPr="00E52494">
        <w:rPr>
          <w:rFonts w:eastAsiaTheme="majorEastAsia" w:cs="Arial"/>
          <w:color w:val="000000" w:themeColor="text1"/>
          <w:lang w:val="en-CA"/>
        </w:rPr>
        <w:t>Award</w:t>
      </w:r>
      <w:proofErr w:type="gramEnd"/>
      <w:r w:rsidRPr="00E52494">
        <w:rPr>
          <w:rFonts w:eastAsiaTheme="majorEastAsia" w:cs="Arial"/>
          <w:color w:val="000000" w:themeColor="text1"/>
          <w:lang w:val="en-CA"/>
        </w:rPr>
        <w:t xml:space="preserve"> and the suite of internal research grants (the Research Development Grant, the Knowledge Mobilization Research Grant, and the Strategic Initiatives Research Grant).  </w:t>
      </w:r>
      <w:r w:rsidR="004C0E36" w:rsidRPr="00E52494">
        <w:rPr>
          <w:rFonts w:eastAsiaTheme="majorEastAsia" w:cs="Arial"/>
          <w:color w:val="000000" w:themeColor="text1"/>
          <w:lang w:val="en-CA"/>
        </w:rPr>
        <w:t xml:space="preserve">The annual awards cycle spans from November to May and requires the coordination of several awards adjudication committees including membership from the Research Policy Committee, </w:t>
      </w:r>
      <w:proofErr w:type="gramStart"/>
      <w:r w:rsidR="004C0E36" w:rsidRPr="00E52494">
        <w:rPr>
          <w:rFonts w:eastAsiaTheme="majorEastAsia" w:cs="Arial"/>
          <w:color w:val="000000" w:themeColor="text1"/>
          <w:lang w:val="en-CA"/>
        </w:rPr>
        <w:t>Deans</w:t>
      </w:r>
      <w:proofErr w:type="gramEnd"/>
      <w:r w:rsidR="004C0E36" w:rsidRPr="00E52494">
        <w:rPr>
          <w:rFonts w:eastAsiaTheme="majorEastAsia" w:cs="Arial"/>
          <w:color w:val="000000" w:themeColor="text1"/>
          <w:lang w:val="en-CA"/>
        </w:rPr>
        <w:t xml:space="preserve"> and the Provosts Office.  </w:t>
      </w:r>
    </w:p>
    <w:p w14:paraId="45C3274C" w14:textId="0A91FE82" w:rsidR="004C0E36" w:rsidRPr="00E52494" w:rsidRDefault="004C0E36" w:rsidP="00536B15">
      <w:pPr>
        <w:rPr>
          <w:rFonts w:eastAsiaTheme="majorEastAsia" w:cs="Arial"/>
          <w:color w:val="000000" w:themeColor="text1"/>
          <w:lang w:val="en-CA"/>
        </w:rPr>
      </w:pPr>
      <w:r w:rsidRPr="00E52494">
        <w:rPr>
          <w:rFonts w:eastAsiaTheme="majorEastAsia" w:cs="Arial"/>
          <w:color w:val="000000" w:themeColor="text1"/>
          <w:lang w:val="en-CA"/>
        </w:rPr>
        <w:t xml:space="preserve">In collaboration with the Director, the Manager will coordinate the prestigious Canada Research Chair Program </w:t>
      </w:r>
      <w:r w:rsidR="00DB4E34" w:rsidRPr="00E52494">
        <w:rPr>
          <w:rFonts w:eastAsiaTheme="majorEastAsia" w:cs="Arial"/>
          <w:color w:val="000000" w:themeColor="text1"/>
          <w:lang w:val="en-CA"/>
        </w:rPr>
        <w:t xml:space="preserve">at Trent University </w:t>
      </w:r>
      <w:r w:rsidRPr="00E52494">
        <w:rPr>
          <w:rFonts w:eastAsiaTheme="majorEastAsia" w:cs="Arial"/>
          <w:color w:val="000000" w:themeColor="text1"/>
          <w:lang w:val="en-CA"/>
        </w:rPr>
        <w:t xml:space="preserve">ensuring </w:t>
      </w:r>
      <w:r w:rsidR="00DB4E34" w:rsidRPr="00E52494">
        <w:rPr>
          <w:rFonts w:eastAsiaTheme="majorEastAsia" w:cs="Arial"/>
          <w:color w:val="000000" w:themeColor="text1"/>
          <w:lang w:val="en-CA"/>
        </w:rPr>
        <w:t xml:space="preserve">institutional </w:t>
      </w:r>
      <w:r w:rsidRPr="00E52494">
        <w:rPr>
          <w:rFonts w:eastAsiaTheme="majorEastAsia" w:cs="Arial"/>
          <w:color w:val="000000" w:themeColor="text1"/>
          <w:lang w:val="en-CA"/>
        </w:rPr>
        <w:t xml:space="preserve">compliance in reporting and fulfillment directives. </w:t>
      </w:r>
      <w:r w:rsidR="00536B15" w:rsidRPr="00E52494">
        <w:rPr>
          <w:rFonts w:eastAsiaTheme="majorEastAsia" w:cs="Arial"/>
          <w:color w:val="000000" w:themeColor="text1"/>
          <w:lang w:val="en-CA"/>
        </w:rPr>
        <w:t xml:space="preserve">Serving as liaison with the Canada Research Chair Secretariat, the Manager will </w:t>
      </w:r>
      <w:r w:rsidRPr="00E52494">
        <w:rPr>
          <w:rFonts w:eastAsiaTheme="majorEastAsia" w:cs="Arial"/>
          <w:color w:val="000000" w:themeColor="text1"/>
          <w:lang w:val="en-CA"/>
        </w:rPr>
        <w:t xml:space="preserve">oversee Trent University’s </w:t>
      </w:r>
      <w:r w:rsidR="00536B15" w:rsidRPr="00E52494">
        <w:rPr>
          <w:rFonts w:eastAsiaTheme="majorEastAsia" w:cs="Arial"/>
          <w:color w:val="000000" w:themeColor="text1"/>
          <w:lang w:val="en-CA"/>
        </w:rPr>
        <w:t xml:space="preserve">CRC program allocations, </w:t>
      </w:r>
      <w:proofErr w:type="gramStart"/>
      <w:r w:rsidR="00536B15" w:rsidRPr="00E52494">
        <w:rPr>
          <w:rFonts w:eastAsiaTheme="majorEastAsia" w:cs="Arial"/>
          <w:color w:val="000000" w:themeColor="text1"/>
          <w:lang w:val="en-CA"/>
        </w:rPr>
        <w:t>selections</w:t>
      </w:r>
      <w:proofErr w:type="gramEnd"/>
      <w:r w:rsidR="00536B15" w:rsidRPr="00E52494">
        <w:rPr>
          <w:rFonts w:eastAsiaTheme="majorEastAsia" w:cs="Arial"/>
          <w:color w:val="000000" w:themeColor="text1"/>
          <w:lang w:val="en-CA"/>
        </w:rPr>
        <w:t xml:space="preserve"> and EDI Action Plan policies.  </w:t>
      </w:r>
      <w:r w:rsidR="00DB4E34" w:rsidRPr="00E52494">
        <w:rPr>
          <w:rFonts w:eastAsiaTheme="majorEastAsia" w:cs="Arial"/>
          <w:color w:val="000000" w:themeColor="text1"/>
          <w:lang w:val="en-CA"/>
        </w:rPr>
        <w:t xml:space="preserve">The Manager will also serve as the first point of contact for CRC candidates </w:t>
      </w:r>
      <w:proofErr w:type="gramStart"/>
      <w:r w:rsidR="00DB4E34" w:rsidRPr="00E52494">
        <w:rPr>
          <w:rFonts w:eastAsiaTheme="majorEastAsia" w:cs="Arial"/>
          <w:color w:val="000000" w:themeColor="text1"/>
          <w:lang w:val="en-CA"/>
        </w:rPr>
        <w:t>providing an introduction to</w:t>
      </w:r>
      <w:proofErr w:type="gramEnd"/>
      <w:r w:rsidR="00DB4E34" w:rsidRPr="00E52494">
        <w:rPr>
          <w:rFonts w:eastAsiaTheme="majorEastAsia" w:cs="Arial"/>
          <w:color w:val="000000" w:themeColor="text1"/>
          <w:lang w:val="en-CA"/>
        </w:rPr>
        <w:t xml:space="preserve"> the University and handling on-boarding and visit arrangements. </w:t>
      </w:r>
    </w:p>
    <w:p w14:paraId="5D9DDF34" w14:textId="12AEA72B" w:rsidR="00536B15" w:rsidRPr="00E52494" w:rsidRDefault="00DB4E34" w:rsidP="00DB4E34">
      <w:pPr>
        <w:rPr>
          <w:rFonts w:eastAsiaTheme="majorEastAsia" w:cs="Arial"/>
          <w:color w:val="000000" w:themeColor="text1"/>
          <w:lang w:val="en-CA"/>
        </w:rPr>
      </w:pPr>
      <w:r w:rsidRPr="00E52494">
        <w:rPr>
          <w:rFonts w:eastAsiaTheme="majorEastAsia" w:cs="Arial"/>
          <w:color w:val="000000" w:themeColor="text1"/>
          <w:lang w:val="en-CA"/>
        </w:rPr>
        <w:t>Fr</w:t>
      </w:r>
      <w:r w:rsidR="00615F8C" w:rsidRPr="00E52494">
        <w:rPr>
          <w:rFonts w:eastAsiaTheme="majorEastAsia" w:cs="Arial"/>
          <w:color w:val="000000" w:themeColor="text1"/>
          <w:lang w:val="en-CA"/>
        </w:rPr>
        <w:t>om</w:t>
      </w:r>
      <w:r w:rsidRPr="00E52494">
        <w:rPr>
          <w:rFonts w:eastAsiaTheme="majorEastAsia" w:cs="Arial"/>
          <w:color w:val="000000" w:themeColor="text1"/>
          <w:lang w:val="en-CA"/>
        </w:rPr>
        <w:t xml:space="preserve"> the time-to-time opportunities to recruit endowed/named Research </w:t>
      </w:r>
      <w:proofErr w:type="spellStart"/>
      <w:r w:rsidRPr="00E52494">
        <w:rPr>
          <w:rFonts w:eastAsiaTheme="majorEastAsia" w:cs="Arial"/>
          <w:color w:val="000000" w:themeColor="text1"/>
          <w:lang w:val="en-CA"/>
        </w:rPr>
        <w:t>Chairships</w:t>
      </w:r>
      <w:proofErr w:type="spellEnd"/>
      <w:r w:rsidRPr="00E52494">
        <w:rPr>
          <w:rFonts w:eastAsiaTheme="majorEastAsia" w:cs="Arial"/>
          <w:color w:val="000000" w:themeColor="text1"/>
          <w:lang w:val="en-CA"/>
        </w:rPr>
        <w:t xml:space="preserve"> at Trent University, the Manager will coordinate competition application submissions, and interviews with candidates.  Along with the Vice President and Director, and with intentional strategic research plan association, the Manager will identify appropriate </w:t>
      </w:r>
      <w:proofErr w:type="spellStart"/>
      <w:r w:rsidRPr="00E52494">
        <w:rPr>
          <w:rFonts w:eastAsiaTheme="majorEastAsia" w:cs="Arial"/>
          <w:color w:val="000000" w:themeColor="text1"/>
          <w:lang w:val="en-CA"/>
        </w:rPr>
        <w:t>Chairship</w:t>
      </w:r>
      <w:proofErr w:type="spellEnd"/>
      <w:r w:rsidRPr="00E52494">
        <w:rPr>
          <w:rFonts w:eastAsiaTheme="majorEastAsia" w:cs="Arial"/>
          <w:color w:val="000000" w:themeColor="text1"/>
          <w:lang w:val="en-CA"/>
        </w:rPr>
        <w:t xml:space="preserve"> possibilities for research placement at Trent University.</w:t>
      </w:r>
      <w:r w:rsidR="00536B15" w:rsidRPr="00E52494">
        <w:rPr>
          <w:rFonts w:eastAsiaTheme="majorEastAsia" w:cs="Arial"/>
          <w:color w:val="000000" w:themeColor="text1"/>
          <w:lang w:val="en-CA"/>
        </w:rPr>
        <w:t xml:space="preserve"> </w:t>
      </w:r>
    </w:p>
    <w:p w14:paraId="7A5D73E9" w14:textId="77777777" w:rsidR="007208E6" w:rsidRPr="00E52494" w:rsidRDefault="007208E6" w:rsidP="00F005E8">
      <w:pPr>
        <w:rPr>
          <w:rFonts w:eastAsiaTheme="majorEastAsia" w:cs="Arial"/>
          <w:b/>
          <w:color w:val="000000" w:themeColor="text1"/>
          <w:lang w:val="en-CA"/>
        </w:rPr>
      </w:pPr>
    </w:p>
    <w:p w14:paraId="60B966CF" w14:textId="404D8E6B" w:rsidR="00F005E8" w:rsidRPr="00E52494" w:rsidRDefault="00F005E8" w:rsidP="00F005E8">
      <w:pPr>
        <w:rPr>
          <w:rFonts w:eastAsiaTheme="majorEastAsia" w:cs="Arial"/>
          <w:b/>
          <w:color w:val="000000" w:themeColor="text1"/>
          <w:lang w:val="en-CA"/>
        </w:rPr>
      </w:pPr>
      <w:r w:rsidRPr="00E52494">
        <w:rPr>
          <w:rFonts w:eastAsiaTheme="majorEastAsia" w:cs="Arial"/>
          <w:b/>
          <w:color w:val="000000" w:themeColor="text1"/>
          <w:lang w:val="en-CA"/>
        </w:rPr>
        <w:lastRenderedPageBreak/>
        <w:t>Philanthropy Relations</w:t>
      </w:r>
    </w:p>
    <w:p w14:paraId="43AA0610" w14:textId="6E63735D"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support the Vice President, </w:t>
      </w:r>
      <w:proofErr w:type="gramStart"/>
      <w:r w:rsidRPr="00E52494">
        <w:rPr>
          <w:rFonts w:eastAsiaTheme="majorEastAsia" w:cs="Arial"/>
          <w:color w:val="000000" w:themeColor="text1"/>
          <w:lang w:val="en-CA"/>
        </w:rPr>
        <w:t>Research</w:t>
      </w:r>
      <w:proofErr w:type="gramEnd"/>
      <w:r w:rsidRPr="00E52494">
        <w:rPr>
          <w:rFonts w:eastAsiaTheme="majorEastAsia" w:cs="Arial"/>
          <w:color w:val="000000" w:themeColor="text1"/>
          <w:lang w:val="en-CA"/>
        </w:rPr>
        <w:t xml:space="preserve">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Innovation’s involvement with philanthropy initiatives, interacting with the External Relations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Advancement team, current and potential donors to the University’s research enterprise.</w:t>
      </w:r>
    </w:p>
    <w:p w14:paraId="56943335" w14:textId="367779BF"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coordinate</w:t>
      </w:r>
      <w:r w:rsidR="00AB4B24" w:rsidRPr="00E52494">
        <w:rPr>
          <w:rFonts w:eastAsiaTheme="majorEastAsia" w:cs="Arial"/>
          <w:color w:val="000000" w:themeColor="text1"/>
          <w:lang w:val="en-CA"/>
        </w:rPr>
        <w:t xml:space="preserve"> or oversee</w:t>
      </w:r>
      <w:r w:rsidRPr="00E52494">
        <w:rPr>
          <w:rFonts w:eastAsiaTheme="majorEastAsia" w:cs="Arial"/>
          <w:color w:val="000000" w:themeColor="text1"/>
          <w:lang w:val="en-CA"/>
        </w:rPr>
        <w:t xml:space="preserve"> (</w:t>
      </w:r>
      <w:r w:rsidR="001478A2" w:rsidRPr="00E52494">
        <w:rPr>
          <w:rFonts w:eastAsiaTheme="majorEastAsia" w:cs="Arial"/>
          <w:color w:val="000000" w:themeColor="text1"/>
          <w:lang w:val="en-CA"/>
        </w:rPr>
        <w:t xml:space="preserve">sometimes collaborating with </w:t>
      </w:r>
      <w:r w:rsidRPr="00E52494">
        <w:rPr>
          <w:rFonts w:eastAsiaTheme="majorEastAsia" w:cs="Arial"/>
          <w:color w:val="000000" w:themeColor="text1"/>
          <w:lang w:val="en-CA"/>
        </w:rPr>
        <w:t xml:space="preserve">the External Relations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Advancement team) special events to encourage philanthropy initiatives, which may include tours, lectures, dinners, and public workshops.</w:t>
      </w:r>
      <w:r w:rsidR="00AB4B24" w:rsidRPr="00E52494">
        <w:rPr>
          <w:rFonts w:eastAsiaTheme="majorEastAsia" w:cs="Arial"/>
          <w:color w:val="000000" w:themeColor="text1"/>
          <w:lang w:val="en-CA"/>
        </w:rPr>
        <w:t xml:space="preserve"> </w:t>
      </w:r>
    </w:p>
    <w:p w14:paraId="0E945218" w14:textId="600FB934"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deal with highly confidential and sensitive information related to donor gifts, </w:t>
      </w:r>
      <w:proofErr w:type="gramStart"/>
      <w:r w:rsidRPr="00E52494">
        <w:rPr>
          <w:rFonts w:eastAsiaTheme="majorEastAsia" w:cs="Arial"/>
          <w:color w:val="000000" w:themeColor="text1"/>
          <w:lang w:val="en-CA"/>
        </w:rPr>
        <w:t>agreements</w:t>
      </w:r>
      <w:proofErr w:type="gramEnd"/>
      <w:r w:rsidRPr="00E52494">
        <w:rPr>
          <w:rFonts w:eastAsiaTheme="majorEastAsia" w:cs="Arial"/>
          <w:color w:val="000000" w:themeColor="text1"/>
          <w:lang w:val="en-CA"/>
        </w:rPr>
        <w:t xml:space="preserve"> and support from the highest levels of donors, including Board of Governors, senior administration and the larger philanthropic community.</w:t>
      </w:r>
      <w:r w:rsidR="007100A9" w:rsidRPr="00E52494">
        <w:rPr>
          <w:rFonts w:eastAsiaTheme="majorEastAsia" w:cs="Arial"/>
          <w:color w:val="000000" w:themeColor="text1"/>
          <w:lang w:val="en-CA"/>
        </w:rPr>
        <w:t xml:space="preserve">  </w:t>
      </w:r>
      <w:r w:rsidRPr="00E52494">
        <w:rPr>
          <w:rFonts w:eastAsiaTheme="majorEastAsia" w:cs="Arial"/>
          <w:color w:val="000000" w:themeColor="text1"/>
          <w:lang w:val="en-CA"/>
        </w:rPr>
        <w:t xml:space="preserve">In collaboration with the Vice President, Research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Innovation, 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assist in exploring, for future harvesting, the emerging research interests of Trent University and connecting with philanthropic leaders.  </w:t>
      </w:r>
    </w:p>
    <w:p w14:paraId="7A43C4FB" w14:textId="1D6F1D72" w:rsidR="00F005E8" w:rsidRPr="00E52494" w:rsidRDefault="00F005E8" w:rsidP="00F005E8">
      <w:pPr>
        <w:rPr>
          <w:rFonts w:eastAsiaTheme="majorEastAsia" w:cs="Arial"/>
          <w:color w:val="000000" w:themeColor="text1"/>
        </w:rPr>
      </w:pPr>
      <w:r w:rsidRPr="00E52494">
        <w:rPr>
          <w:rFonts w:eastAsiaTheme="majorEastAsia" w:cs="Arial"/>
          <w:color w:val="000000" w:themeColor="text1"/>
        </w:rPr>
        <w:t xml:space="preserve">Working closely with the Communications Office, the </w:t>
      </w:r>
      <w:r w:rsidR="00EB786E" w:rsidRPr="00E52494">
        <w:rPr>
          <w:rFonts w:eastAsiaTheme="majorEastAsia" w:cs="Arial"/>
          <w:color w:val="000000" w:themeColor="text1"/>
        </w:rPr>
        <w:t>Manager</w:t>
      </w:r>
      <w:r w:rsidRPr="00E52494">
        <w:rPr>
          <w:rFonts w:eastAsiaTheme="majorEastAsia" w:cs="Arial"/>
          <w:color w:val="000000" w:themeColor="text1"/>
        </w:rPr>
        <w:t xml:space="preserve"> will liaise in the preparing, </w:t>
      </w:r>
      <w:proofErr w:type="gramStart"/>
      <w:r w:rsidRPr="00E52494">
        <w:rPr>
          <w:rFonts w:eastAsiaTheme="majorEastAsia" w:cs="Arial"/>
          <w:color w:val="000000" w:themeColor="text1"/>
        </w:rPr>
        <w:t>planning</w:t>
      </w:r>
      <w:proofErr w:type="gramEnd"/>
      <w:r w:rsidRPr="00E52494">
        <w:rPr>
          <w:rFonts w:eastAsiaTheme="majorEastAsia" w:cs="Arial"/>
          <w:color w:val="000000" w:themeColor="text1"/>
        </w:rPr>
        <w:t xml:space="preserve"> and distributing of major announcements and campaign updates. The </w:t>
      </w:r>
      <w:r w:rsidR="00EB786E" w:rsidRPr="00E52494">
        <w:rPr>
          <w:rFonts w:eastAsiaTheme="majorEastAsia" w:cs="Arial"/>
          <w:color w:val="000000" w:themeColor="text1"/>
        </w:rPr>
        <w:t>Manager</w:t>
      </w:r>
      <w:r w:rsidRPr="00E52494">
        <w:rPr>
          <w:rFonts w:eastAsiaTheme="majorEastAsia" w:cs="Arial"/>
          <w:color w:val="000000" w:themeColor="text1"/>
        </w:rPr>
        <w:t xml:space="preserve"> will contribute significantly to developing, </w:t>
      </w:r>
      <w:proofErr w:type="gramStart"/>
      <w:r w:rsidRPr="00E52494">
        <w:rPr>
          <w:rFonts w:eastAsiaTheme="majorEastAsia" w:cs="Arial"/>
          <w:color w:val="000000" w:themeColor="text1"/>
        </w:rPr>
        <w:t>updating</w:t>
      </w:r>
      <w:proofErr w:type="gramEnd"/>
      <w:r w:rsidRPr="00E52494">
        <w:rPr>
          <w:rFonts w:eastAsiaTheme="majorEastAsia" w:cs="Arial"/>
          <w:color w:val="000000" w:themeColor="text1"/>
        </w:rPr>
        <w:t xml:space="preserve"> and implementing an annual communications plan that will assist in successfully achieving the University's research philanthropic goals and objectives.</w:t>
      </w:r>
    </w:p>
    <w:p w14:paraId="0D7F4BCE" w14:textId="790EEDD8" w:rsidR="00AB4B24" w:rsidRPr="00E52494" w:rsidRDefault="00AB4B24" w:rsidP="00AB4B24">
      <w:pPr>
        <w:rPr>
          <w:rFonts w:eastAsiaTheme="majorEastAsia" w:cs="Arial"/>
          <w:b/>
          <w:color w:val="000000" w:themeColor="text1"/>
          <w:lang w:val="en-CA"/>
        </w:rPr>
      </w:pPr>
      <w:r w:rsidRPr="00E52494">
        <w:rPr>
          <w:rFonts w:eastAsiaTheme="majorEastAsia" w:cs="Arial"/>
          <w:b/>
          <w:color w:val="000000" w:themeColor="text1"/>
          <w:lang w:val="en-CA"/>
        </w:rPr>
        <w:t xml:space="preserve">Special Projects Management </w:t>
      </w:r>
    </w:p>
    <w:p w14:paraId="0C8D03BB" w14:textId="20210C99" w:rsidR="004A6AC8" w:rsidRPr="00E52494" w:rsidRDefault="00AB4B24" w:rsidP="00AB4B24">
      <w:pPr>
        <w:rPr>
          <w:rFonts w:eastAsiaTheme="majorEastAsia" w:cs="Arial"/>
          <w:color w:val="000000" w:themeColor="text1"/>
          <w:lang w:val="en-CA"/>
        </w:rPr>
      </w:pPr>
      <w:r w:rsidRPr="00E52494">
        <w:rPr>
          <w:rFonts w:eastAsiaTheme="majorEastAsia" w:cs="Arial"/>
          <w:color w:val="000000" w:themeColor="text1"/>
          <w:lang w:val="en-CA"/>
        </w:rPr>
        <w:t xml:space="preserve">The Manager will oversee Special Projects </w:t>
      </w:r>
      <w:r w:rsidR="004A6AC8" w:rsidRPr="00E52494">
        <w:rPr>
          <w:rFonts w:eastAsiaTheme="majorEastAsia" w:cs="Arial"/>
          <w:color w:val="000000" w:themeColor="text1"/>
          <w:lang w:val="en-CA"/>
        </w:rPr>
        <w:t xml:space="preserve">to enable the continued growth of key internal and external partnerships that advance the university’s research mandate on a global basis. </w:t>
      </w:r>
      <w:r w:rsidR="0086616F" w:rsidRPr="00E52494">
        <w:rPr>
          <w:rFonts w:eastAsiaTheme="majorEastAsia" w:cs="Arial"/>
          <w:color w:val="000000" w:themeColor="text1"/>
          <w:lang w:val="en-CA"/>
        </w:rPr>
        <w:t xml:space="preserve">One such program </w:t>
      </w:r>
      <w:r w:rsidR="004A6AC8" w:rsidRPr="00E52494">
        <w:rPr>
          <w:rFonts w:eastAsiaTheme="majorEastAsia" w:cs="Arial"/>
          <w:color w:val="000000" w:themeColor="text1"/>
          <w:lang w:val="en-CA"/>
        </w:rPr>
        <w:t xml:space="preserve">(2020 – 2025) </w:t>
      </w:r>
      <w:r w:rsidR="0086616F" w:rsidRPr="00E52494">
        <w:rPr>
          <w:rFonts w:eastAsiaTheme="majorEastAsia" w:cs="Arial"/>
          <w:color w:val="000000" w:themeColor="text1"/>
          <w:lang w:val="en-CA"/>
        </w:rPr>
        <w:t xml:space="preserve">is </w:t>
      </w:r>
      <w:r w:rsidR="004A6AC8" w:rsidRPr="00E52494">
        <w:rPr>
          <w:rFonts w:eastAsiaTheme="majorEastAsia" w:cs="Arial"/>
          <w:color w:val="000000" w:themeColor="text1"/>
          <w:lang w:val="en-CA"/>
        </w:rPr>
        <w:t>a major partnership</w:t>
      </w:r>
      <w:r w:rsidR="002D4095" w:rsidRPr="00E52494">
        <w:rPr>
          <w:rFonts w:eastAsiaTheme="majorEastAsia" w:cs="Arial"/>
          <w:color w:val="000000" w:themeColor="text1"/>
          <w:lang w:val="en-CA"/>
        </w:rPr>
        <w:t xml:space="preserve"> with the University of Guyana and two industry partners for graduate students to study under Trent University faculty supervision in Canada</w:t>
      </w:r>
      <w:r w:rsidR="004A6AC8" w:rsidRPr="00E52494">
        <w:rPr>
          <w:rFonts w:eastAsiaTheme="majorEastAsia" w:cs="Arial"/>
          <w:color w:val="000000" w:themeColor="text1"/>
          <w:lang w:val="en-CA"/>
        </w:rPr>
        <w:t xml:space="preserve">. </w:t>
      </w:r>
      <w:r w:rsidR="002D4095" w:rsidRPr="00E52494">
        <w:rPr>
          <w:rFonts w:eastAsiaTheme="majorEastAsia" w:cs="Arial"/>
          <w:color w:val="000000" w:themeColor="text1"/>
          <w:lang w:val="en-CA"/>
        </w:rPr>
        <w:t xml:space="preserve">Where external funding is associated with the special project, the Manager will ensure accurate </w:t>
      </w:r>
      <w:r w:rsidR="004A6AC8" w:rsidRPr="00E52494">
        <w:rPr>
          <w:rFonts w:eastAsiaTheme="majorEastAsia" w:cs="Arial"/>
          <w:color w:val="000000" w:themeColor="text1"/>
          <w:lang w:val="en-CA"/>
        </w:rPr>
        <w:t>administrative support</w:t>
      </w:r>
      <w:r w:rsidR="002D4095" w:rsidRPr="00E52494">
        <w:rPr>
          <w:rFonts w:eastAsiaTheme="majorEastAsia" w:cs="Arial"/>
          <w:color w:val="000000" w:themeColor="text1"/>
          <w:lang w:val="en-CA"/>
        </w:rPr>
        <w:t>s</w:t>
      </w:r>
      <w:r w:rsidR="004A6AC8" w:rsidRPr="00E52494">
        <w:rPr>
          <w:rFonts w:eastAsiaTheme="majorEastAsia" w:cs="Arial"/>
          <w:color w:val="000000" w:themeColor="text1"/>
          <w:lang w:val="en-CA"/>
        </w:rPr>
        <w:t xml:space="preserve"> related to </w:t>
      </w:r>
      <w:r w:rsidR="00615F8C" w:rsidRPr="00E52494">
        <w:rPr>
          <w:rFonts w:eastAsiaTheme="majorEastAsia" w:cs="Arial"/>
          <w:color w:val="000000" w:themeColor="text1"/>
          <w:lang w:val="en-CA"/>
        </w:rPr>
        <w:t xml:space="preserve">updates, </w:t>
      </w:r>
      <w:r w:rsidR="002D4095" w:rsidRPr="00E52494">
        <w:rPr>
          <w:rFonts w:eastAsiaTheme="majorEastAsia" w:cs="Arial"/>
          <w:color w:val="000000" w:themeColor="text1"/>
          <w:lang w:val="en-CA"/>
        </w:rPr>
        <w:t xml:space="preserve">budgeting, </w:t>
      </w:r>
      <w:proofErr w:type="gramStart"/>
      <w:r w:rsidR="002D4095" w:rsidRPr="00E52494">
        <w:rPr>
          <w:rFonts w:eastAsiaTheme="majorEastAsia" w:cs="Arial"/>
          <w:color w:val="000000" w:themeColor="text1"/>
          <w:lang w:val="en-CA"/>
        </w:rPr>
        <w:t>reporting</w:t>
      </w:r>
      <w:proofErr w:type="gramEnd"/>
      <w:r w:rsidR="002D4095" w:rsidRPr="00E52494">
        <w:rPr>
          <w:rFonts w:eastAsiaTheme="majorEastAsia" w:cs="Arial"/>
          <w:color w:val="000000" w:themeColor="text1"/>
          <w:lang w:val="en-CA"/>
        </w:rPr>
        <w:t xml:space="preserve"> and coordinating of all program aspects.  </w:t>
      </w:r>
    </w:p>
    <w:p w14:paraId="2FF7C5E5" w14:textId="3CABFFE6" w:rsidR="00F005E8" w:rsidRPr="00E52494" w:rsidRDefault="00B226A7" w:rsidP="00F005E8">
      <w:pPr>
        <w:rPr>
          <w:rFonts w:eastAsiaTheme="majorEastAsia" w:cs="Arial"/>
          <w:color w:val="000000" w:themeColor="text1"/>
          <w:lang w:val="en-CA"/>
        </w:rPr>
      </w:pPr>
      <w:r w:rsidRPr="00E52494">
        <w:rPr>
          <w:rFonts w:eastAsiaTheme="majorEastAsia" w:cs="Arial"/>
          <w:color w:val="000000" w:themeColor="text1"/>
          <w:lang w:val="en-CA"/>
        </w:rPr>
        <w:t xml:space="preserve">From time-to-time, </w:t>
      </w:r>
      <w:r w:rsidR="00C549F0" w:rsidRPr="00E52494">
        <w:rPr>
          <w:rFonts w:eastAsiaTheme="majorEastAsia" w:cs="Arial"/>
          <w:color w:val="000000" w:themeColor="text1"/>
          <w:lang w:val="en-CA"/>
        </w:rPr>
        <w:t xml:space="preserve">at the direction of the Vice President, Research </w:t>
      </w:r>
      <w:r w:rsidR="007208E6" w:rsidRPr="00E52494">
        <w:rPr>
          <w:rFonts w:eastAsiaTheme="majorEastAsia" w:cs="Arial"/>
          <w:color w:val="000000" w:themeColor="text1"/>
          <w:lang w:val="en-CA"/>
        </w:rPr>
        <w:t>and</w:t>
      </w:r>
      <w:r w:rsidR="00C549F0" w:rsidRPr="00E52494">
        <w:rPr>
          <w:rFonts w:eastAsiaTheme="majorEastAsia" w:cs="Arial"/>
          <w:color w:val="000000" w:themeColor="text1"/>
          <w:lang w:val="en-CA"/>
        </w:rPr>
        <w:t xml:space="preserve"> Innovation, </w:t>
      </w:r>
      <w:r w:rsidRPr="00E52494">
        <w:rPr>
          <w:rFonts w:eastAsiaTheme="majorEastAsia" w:cs="Arial"/>
          <w:color w:val="000000" w:themeColor="text1"/>
          <w:lang w:val="en-CA"/>
        </w:rPr>
        <w:t>the Manager will coordinate research collaboration with research office</w:t>
      </w:r>
      <w:r w:rsidR="00615F8C" w:rsidRPr="00E52494">
        <w:rPr>
          <w:rFonts w:eastAsiaTheme="majorEastAsia" w:cs="Arial"/>
          <w:color w:val="000000" w:themeColor="text1"/>
          <w:lang w:val="en-CA"/>
        </w:rPr>
        <w:t>s</w:t>
      </w:r>
      <w:r w:rsidRPr="00E52494">
        <w:rPr>
          <w:rFonts w:eastAsiaTheme="majorEastAsia" w:cs="Arial"/>
          <w:color w:val="000000" w:themeColor="text1"/>
          <w:lang w:val="en-CA"/>
        </w:rPr>
        <w:t xml:space="preserve"> or project leads from across </w:t>
      </w:r>
      <w:r w:rsidR="00C549F0" w:rsidRPr="00E52494">
        <w:rPr>
          <w:rFonts w:eastAsiaTheme="majorEastAsia" w:cs="Arial"/>
          <w:color w:val="000000" w:themeColor="text1"/>
          <w:lang w:val="en-CA"/>
        </w:rPr>
        <w:t xml:space="preserve">the region, province or internationally.  The projects will require careful management working within </w:t>
      </w:r>
      <w:r w:rsidRPr="00E52494">
        <w:rPr>
          <w:rFonts w:eastAsiaTheme="majorEastAsia" w:cs="Arial"/>
          <w:color w:val="000000" w:themeColor="text1"/>
          <w:lang w:val="en-CA"/>
        </w:rPr>
        <w:t>specified timeline and meet</w:t>
      </w:r>
      <w:r w:rsidR="00C549F0" w:rsidRPr="00E52494">
        <w:rPr>
          <w:rFonts w:eastAsiaTheme="majorEastAsia" w:cs="Arial"/>
          <w:color w:val="000000" w:themeColor="text1"/>
          <w:lang w:val="en-CA"/>
        </w:rPr>
        <w:t>ing</w:t>
      </w:r>
      <w:r w:rsidRPr="00E52494">
        <w:rPr>
          <w:rFonts w:eastAsiaTheme="majorEastAsia" w:cs="Arial"/>
          <w:color w:val="000000" w:themeColor="text1"/>
          <w:lang w:val="en-CA"/>
        </w:rPr>
        <w:t xml:space="preserve"> deliverables, as outlined in the </w:t>
      </w:r>
      <w:r w:rsidR="00C549F0" w:rsidRPr="00E52494">
        <w:rPr>
          <w:rFonts w:eastAsiaTheme="majorEastAsia" w:cs="Arial"/>
          <w:color w:val="000000" w:themeColor="text1"/>
          <w:lang w:val="en-CA"/>
        </w:rPr>
        <w:t xml:space="preserve">respective </w:t>
      </w:r>
      <w:r w:rsidRPr="00E52494">
        <w:rPr>
          <w:rFonts w:eastAsiaTheme="majorEastAsia" w:cs="Arial"/>
          <w:color w:val="000000" w:themeColor="text1"/>
          <w:lang w:val="en-CA"/>
        </w:rPr>
        <w:t xml:space="preserve">proposal. </w:t>
      </w:r>
      <w:r w:rsidR="00C549F0" w:rsidRPr="00E52494">
        <w:rPr>
          <w:rFonts w:eastAsiaTheme="majorEastAsia" w:cs="Arial"/>
          <w:color w:val="000000" w:themeColor="text1"/>
          <w:lang w:val="en-CA"/>
        </w:rPr>
        <w:t xml:space="preserve">Key activities in the work plan will include but are not limited </w:t>
      </w:r>
      <w:proofErr w:type="gramStart"/>
      <w:r w:rsidR="00C549F0" w:rsidRPr="00E52494">
        <w:rPr>
          <w:rFonts w:eastAsiaTheme="majorEastAsia" w:cs="Arial"/>
          <w:color w:val="000000" w:themeColor="text1"/>
          <w:lang w:val="en-CA"/>
        </w:rPr>
        <w:t>to:</w:t>
      </w:r>
      <w:proofErr w:type="gramEnd"/>
      <w:r w:rsidR="00C549F0" w:rsidRPr="00E52494">
        <w:rPr>
          <w:rFonts w:eastAsiaTheme="majorEastAsia" w:cs="Arial"/>
          <w:color w:val="000000" w:themeColor="text1"/>
          <w:lang w:val="en-CA"/>
        </w:rPr>
        <w:t xml:space="preserve"> </w:t>
      </w:r>
      <w:r w:rsidR="00615F8C" w:rsidRPr="00E52494">
        <w:rPr>
          <w:rFonts w:eastAsiaTheme="majorEastAsia" w:cs="Arial"/>
          <w:color w:val="000000" w:themeColor="text1"/>
          <w:lang w:val="en-CA"/>
        </w:rPr>
        <w:t>f</w:t>
      </w:r>
      <w:r w:rsidRPr="00E52494">
        <w:rPr>
          <w:rFonts w:eastAsiaTheme="majorEastAsia" w:cs="Arial"/>
          <w:color w:val="000000" w:themeColor="text1"/>
          <w:lang w:val="en-CA"/>
        </w:rPr>
        <w:t xml:space="preserve">acilitating </w:t>
      </w:r>
      <w:r w:rsidR="00615F8C" w:rsidRPr="00E52494">
        <w:rPr>
          <w:rFonts w:eastAsiaTheme="majorEastAsia" w:cs="Arial"/>
          <w:color w:val="000000" w:themeColor="text1"/>
          <w:lang w:val="en-CA"/>
        </w:rPr>
        <w:t>t</w:t>
      </w:r>
      <w:r w:rsidRPr="00E52494">
        <w:rPr>
          <w:rFonts w:eastAsiaTheme="majorEastAsia" w:cs="Arial"/>
          <w:color w:val="000000" w:themeColor="text1"/>
          <w:lang w:val="en-CA"/>
        </w:rPr>
        <w:t xml:space="preserve">eam </w:t>
      </w:r>
      <w:r w:rsidR="00615F8C" w:rsidRPr="00E52494">
        <w:rPr>
          <w:rFonts w:eastAsiaTheme="majorEastAsia" w:cs="Arial"/>
          <w:color w:val="000000" w:themeColor="text1"/>
          <w:lang w:val="en-CA"/>
        </w:rPr>
        <w:t>c</w:t>
      </w:r>
      <w:r w:rsidRPr="00E52494">
        <w:rPr>
          <w:rFonts w:eastAsiaTheme="majorEastAsia" w:cs="Arial"/>
          <w:color w:val="000000" w:themeColor="text1"/>
          <w:lang w:val="en-CA"/>
        </w:rPr>
        <w:t>ommunications</w:t>
      </w:r>
      <w:r w:rsidR="00C549F0" w:rsidRPr="00E52494">
        <w:rPr>
          <w:rFonts w:eastAsiaTheme="majorEastAsia" w:cs="Arial"/>
          <w:color w:val="000000" w:themeColor="text1"/>
          <w:lang w:val="en-CA"/>
        </w:rPr>
        <w:t xml:space="preserve">; </w:t>
      </w:r>
      <w:r w:rsidR="00615F8C" w:rsidRPr="00E52494">
        <w:rPr>
          <w:rFonts w:eastAsiaTheme="majorEastAsia" w:cs="Arial"/>
          <w:color w:val="000000" w:themeColor="text1"/>
          <w:lang w:val="en-CA"/>
        </w:rPr>
        <w:t>c</w:t>
      </w:r>
      <w:r w:rsidR="00C549F0" w:rsidRPr="00E52494">
        <w:rPr>
          <w:rFonts w:eastAsiaTheme="majorEastAsia" w:cs="Arial"/>
          <w:color w:val="000000" w:themeColor="text1"/>
          <w:lang w:val="en-CA"/>
        </w:rPr>
        <w:t xml:space="preserve">oordination </w:t>
      </w:r>
      <w:r w:rsidRPr="00E52494">
        <w:rPr>
          <w:rFonts w:eastAsiaTheme="majorEastAsia" w:cs="Arial"/>
          <w:color w:val="000000" w:themeColor="text1"/>
          <w:lang w:val="en-CA"/>
        </w:rPr>
        <w:t>and participat</w:t>
      </w:r>
      <w:r w:rsidR="00C549F0" w:rsidRPr="00E52494">
        <w:rPr>
          <w:rFonts w:eastAsiaTheme="majorEastAsia" w:cs="Arial"/>
          <w:color w:val="000000" w:themeColor="text1"/>
          <w:lang w:val="en-CA"/>
        </w:rPr>
        <w:t>ion</w:t>
      </w:r>
      <w:r w:rsidRPr="00E52494">
        <w:rPr>
          <w:rFonts w:eastAsiaTheme="majorEastAsia" w:cs="Arial"/>
          <w:color w:val="000000" w:themeColor="text1"/>
          <w:lang w:val="en-CA"/>
        </w:rPr>
        <w:t xml:space="preserve"> in team meetings</w:t>
      </w:r>
      <w:r w:rsidR="00C549F0" w:rsidRPr="00E52494">
        <w:rPr>
          <w:rFonts w:eastAsiaTheme="majorEastAsia" w:cs="Arial"/>
          <w:color w:val="000000" w:themeColor="text1"/>
          <w:lang w:val="en-CA"/>
        </w:rPr>
        <w:t>; documentation and reporting</w:t>
      </w:r>
      <w:r w:rsidR="00F80C5F" w:rsidRPr="00E52494">
        <w:rPr>
          <w:rFonts w:eastAsiaTheme="majorEastAsia" w:cs="Arial"/>
          <w:color w:val="000000" w:themeColor="text1"/>
          <w:lang w:val="en-CA"/>
        </w:rPr>
        <w:t xml:space="preserve"> including financial reporting.  </w:t>
      </w:r>
    </w:p>
    <w:p w14:paraId="00730544" w14:textId="15A32CBB" w:rsidR="00F005E8" w:rsidRPr="00E52494" w:rsidRDefault="00F005E8" w:rsidP="00F005E8">
      <w:pPr>
        <w:rPr>
          <w:rFonts w:eastAsiaTheme="majorEastAsia" w:cs="Arial"/>
          <w:b/>
          <w:color w:val="000000" w:themeColor="text1"/>
          <w:lang w:val="en-CA"/>
        </w:rPr>
      </w:pPr>
      <w:r w:rsidRPr="00E52494">
        <w:rPr>
          <w:rFonts w:eastAsiaTheme="majorEastAsia" w:cs="Arial"/>
          <w:b/>
          <w:color w:val="000000" w:themeColor="text1"/>
          <w:lang w:val="en-CA"/>
        </w:rPr>
        <w:t>Government Relations</w:t>
      </w:r>
    </w:p>
    <w:p w14:paraId="58F46F1B" w14:textId="7E6D9B0F"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will </w:t>
      </w:r>
      <w:r w:rsidR="00615F8C" w:rsidRPr="00E52494">
        <w:rPr>
          <w:rFonts w:eastAsiaTheme="majorEastAsia" w:cs="Arial"/>
          <w:color w:val="000000" w:themeColor="text1"/>
          <w:lang w:val="en-CA"/>
        </w:rPr>
        <w:t xml:space="preserve">oversee </w:t>
      </w:r>
      <w:r w:rsidRPr="00E52494">
        <w:rPr>
          <w:rFonts w:eastAsiaTheme="majorEastAsia" w:cs="Arial"/>
          <w:color w:val="000000" w:themeColor="text1"/>
          <w:lang w:val="en-CA"/>
        </w:rPr>
        <w:t xml:space="preserve">executive level assistance for the Vice President, Research </w:t>
      </w:r>
      <w:r w:rsidR="007208E6" w:rsidRPr="00E52494">
        <w:rPr>
          <w:rFonts w:eastAsiaTheme="majorEastAsia" w:cs="Arial"/>
          <w:color w:val="000000" w:themeColor="text1"/>
          <w:lang w:val="en-CA"/>
        </w:rPr>
        <w:t>and</w:t>
      </w:r>
      <w:r w:rsidRPr="00E52494">
        <w:rPr>
          <w:rFonts w:eastAsiaTheme="majorEastAsia" w:cs="Arial"/>
          <w:color w:val="000000" w:themeColor="text1"/>
          <w:lang w:val="en-CA"/>
        </w:rPr>
        <w:t xml:space="preserve"> Innovation</w:t>
      </w:r>
      <w:r w:rsidR="00615F8C" w:rsidRPr="00E52494">
        <w:rPr>
          <w:rFonts w:eastAsiaTheme="majorEastAsia" w:cs="Arial"/>
          <w:color w:val="000000" w:themeColor="text1"/>
          <w:lang w:val="en-CA"/>
        </w:rPr>
        <w:t xml:space="preserve">’s </w:t>
      </w:r>
      <w:r w:rsidRPr="00E52494">
        <w:rPr>
          <w:rFonts w:eastAsiaTheme="majorEastAsia" w:cs="Arial"/>
          <w:color w:val="000000" w:themeColor="text1"/>
          <w:lang w:val="en-CA"/>
        </w:rPr>
        <w:t xml:space="preserve">external, professional committee work including but not limited to the Council of Ontario Universities (COU), Ontario Council on University Research (OCUR), Alliance of Canadian Comprehensive Research Universities (ACCRU).  This function </w:t>
      </w:r>
      <w:r w:rsidRPr="00E52494">
        <w:rPr>
          <w:rFonts w:eastAsiaTheme="majorEastAsia" w:cs="Arial"/>
          <w:color w:val="000000" w:themeColor="text1"/>
          <w:lang w:val="en-CA"/>
        </w:rPr>
        <w:lastRenderedPageBreak/>
        <w:t>will include the possibility of additional administrative tasks associated with times when the Vice President will be asked to serve on the Executive or Chair working groups.</w:t>
      </w:r>
      <w:r w:rsidR="007100A9" w:rsidRPr="00E52494">
        <w:rPr>
          <w:rFonts w:eastAsiaTheme="majorEastAsia" w:cs="Arial"/>
          <w:color w:val="000000" w:themeColor="text1"/>
          <w:lang w:val="en-CA"/>
        </w:rPr>
        <w:t xml:space="preserve">  </w:t>
      </w:r>
    </w:p>
    <w:p w14:paraId="13838EB1" w14:textId="4DE298B1" w:rsidR="00F005E8" w:rsidRPr="00E52494" w:rsidRDefault="00F005E8" w:rsidP="00F005E8">
      <w:pPr>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t>
      </w:r>
      <w:r w:rsidR="008E688D" w:rsidRPr="00E52494">
        <w:rPr>
          <w:rFonts w:eastAsiaTheme="majorEastAsia" w:cs="Arial"/>
          <w:color w:val="000000" w:themeColor="text1"/>
          <w:lang w:val="en-CA"/>
        </w:rPr>
        <w:t xml:space="preserve">will be responsible for </w:t>
      </w:r>
      <w:r w:rsidRPr="00E52494">
        <w:rPr>
          <w:rFonts w:eastAsiaTheme="majorEastAsia" w:cs="Arial"/>
          <w:color w:val="000000" w:themeColor="text1"/>
          <w:lang w:val="en-CA"/>
        </w:rPr>
        <w:t>Trent University’s research representation at special government relations activities at municipal, provincial or national levels of government, for example the provincial Research Matters events at Parliament Hill.</w:t>
      </w:r>
    </w:p>
    <w:p w14:paraId="5463AEF7" w14:textId="3A274744" w:rsidR="00E947D4" w:rsidRPr="00E52494" w:rsidRDefault="00F005E8" w:rsidP="00F005E8">
      <w:pPr>
        <w:spacing w:after="0" w:line="240" w:lineRule="auto"/>
        <w:rPr>
          <w:rFonts w:eastAsiaTheme="majorEastAsia" w:cs="Arial"/>
          <w:color w:val="000000" w:themeColor="text1"/>
          <w:lang w:val="en-CA"/>
        </w:rPr>
      </w:pPr>
      <w:r w:rsidRPr="00E52494">
        <w:rPr>
          <w:rFonts w:eastAsiaTheme="majorEastAsia" w:cs="Arial"/>
          <w:color w:val="000000" w:themeColor="text1"/>
          <w:lang w:val="en-CA"/>
        </w:rPr>
        <w:t xml:space="preserve">The </w:t>
      </w:r>
      <w:r w:rsidR="00EB786E" w:rsidRPr="00E52494">
        <w:rPr>
          <w:rFonts w:eastAsiaTheme="majorEastAsia" w:cs="Arial"/>
          <w:color w:val="000000" w:themeColor="text1"/>
          <w:lang w:val="en-CA"/>
        </w:rPr>
        <w:t>Manager</w:t>
      </w:r>
      <w:r w:rsidRPr="00E52494">
        <w:rPr>
          <w:rFonts w:eastAsiaTheme="majorEastAsia" w:cs="Arial"/>
          <w:color w:val="000000" w:themeColor="text1"/>
          <w:lang w:val="en-CA"/>
        </w:rPr>
        <w:t xml:space="preserve"> works closely with the Vice President and the Director to advance strategic innovations activities and awards as they emerge.  Responsibilities may include distribution of calls for proposals, logistics, managing internal communications and submissions, administrative support to ad hoc committees and record keeping, communications management with external stakeholders as appropriate (federal, provincial, municipal), submission preparation and reporting.</w:t>
      </w:r>
    </w:p>
    <w:p w14:paraId="4E0338D2" w14:textId="77777777" w:rsidR="00F005E8" w:rsidRPr="00E52494" w:rsidRDefault="00F005E8" w:rsidP="00F005E8">
      <w:pPr>
        <w:pStyle w:val="ListParagraph"/>
        <w:spacing w:after="0" w:line="240" w:lineRule="auto"/>
        <w:ind w:left="360"/>
        <w:rPr>
          <w:rFonts w:cs="Arial"/>
          <w:szCs w:val="24"/>
        </w:rPr>
      </w:pPr>
    </w:p>
    <w:p w14:paraId="588D4E3A" w14:textId="03C979FB" w:rsidR="00AA03B3" w:rsidRPr="00E52494" w:rsidRDefault="00AA03B3" w:rsidP="004E235F">
      <w:pPr>
        <w:pStyle w:val="Heading4"/>
        <w:rPr>
          <w:rFonts w:ascii="Arial" w:hAnsi="Arial" w:cs="Arial"/>
        </w:rPr>
      </w:pPr>
      <w:r w:rsidRPr="00E52494">
        <w:rPr>
          <w:rFonts w:ascii="Arial" w:hAnsi="Arial" w:cs="Arial"/>
        </w:rPr>
        <w:t>Education Required</w:t>
      </w:r>
      <w:r w:rsidR="00DF4C26" w:rsidRPr="00E52494">
        <w:rPr>
          <w:rFonts w:ascii="Arial" w:hAnsi="Arial" w:cs="Arial"/>
        </w:rPr>
        <w:t>:</w:t>
      </w:r>
    </w:p>
    <w:p w14:paraId="167E7FA3" w14:textId="5997331C" w:rsidR="00F005E8" w:rsidRPr="00E52494" w:rsidRDefault="00F005E8" w:rsidP="00F005E8">
      <w:pPr>
        <w:widowControl w:val="0"/>
        <w:spacing w:after="0" w:line="240" w:lineRule="auto"/>
        <w:rPr>
          <w:rFonts w:cs="Arial"/>
          <w:szCs w:val="24"/>
          <w:lang w:val="en-CA"/>
        </w:rPr>
      </w:pPr>
      <w:r w:rsidRPr="00E52494">
        <w:rPr>
          <w:rFonts w:cs="Arial"/>
          <w:szCs w:val="24"/>
          <w:lang w:val="en-CA"/>
        </w:rPr>
        <w:t xml:space="preserve">University Degree (Honours); focus on Administration; Marketing or Communications is considered an asset. </w:t>
      </w:r>
    </w:p>
    <w:p w14:paraId="2A15BAD7" w14:textId="27FF15A5" w:rsidR="00A133B8" w:rsidRPr="00E52494" w:rsidRDefault="00A133B8" w:rsidP="00A133B8">
      <w:pPr>
        <w:widowControl w:val="0"/>
        <w:spacing w:after="0" w:line="240" w:lineRule="auto"/>
        <w:rPr>
          <w:rFonts w:cs="Arial"/>
          <w:sz w:val="22"/>
        </w:rPr>
      </w:pPr>
    </w:p>
    <w:p w14:paraId="506D1EBE" w14:textId="21AB32E3" w:rsidR="00F005E8" w:rsidRPr="00E52494" w:rsidRDefault="00AA03B3" w:rsidP="007100A9">
      <w:pPr>
        <w:pStyle w:val="Heading4"/>
        <w:rPr>
          <w:rFonts w:cs="Arial"/>
          <w:b w:val="0"/>
          <w:szCs w:val="24"/>
          <w:u w:val="single"/>
          <w:lang w:val="en-CA"/>
        </w:rPr>
      </w:pPr>
      <w:r w:rsidRPr="00E52494">
        <w:rPr>
          <w:rFonts w:ascii="Arial" w:hAnsi="Arial" w:cs="Arial"/>
        </w:rPr>
        <w:t>Experience</w:t>
      </w:r>
      <w:r w:rsidR="005A56CB" w:rsidRPr="00E52494">
        <w:rPr>
          <w:rFonts w:ascii="Arial" w:hAnsi="Arial" w:cs="Arial"/>
        </w:rPr>
        <w:t>/Qualifications</w:t>
      </w:r>
      <w:r w:rsidRPr="00E52494">
        <w:rPr>
          <w:rFonts w:ascii="Arial" w:hAnsi="Arial" w:cs="Arial"/>
        </w:rPr>
        <w:t xml:space="preserve"> Required</w:t>
      </w:r>
      <w:r w:rsidR="00DF4C26" w:rsidRPr="00E52494">
        <w:rPr>
          <w:rFonts w:ascii="Arial" w:hAnsi="Arial" w:cs="Arial"/>
        </w:rPr>
        <w:t>:</w:t>
      </w:r>
    </w:p>
    <w:p w14:paraId="34B056B6"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Five to ten years progressively responsible experience in administrative positions in a post-secondary educational institution.</w:t>
      </w:r>
    </w:p>
    <w:p w14:paraId="6BFB4A79"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An understanding of university governance, operations and culture is essential.</w:t>
      </w:r>
    </w:p>
    <w:p w14:paraId="2264F34D"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Proven understanding of the various constituencies within the University environment and their influence on decision making at the executive level.</w:t>
      </w:r>
    </w:p>
    <w:p w14:paraId="15D6A7D1"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 xml:space="preserve">Ability to organize and prioritize tasks with strong use of initiative, sound judgement, independent </w:t>
      </w:r>
      <w:proofErr w:type="gramStart"/>
      <w:r w:rsidRPr="00E52494">
        <w:rPr>
          <w:rFonts w:cs="Arial"/>
          <w:szCs w:val="24"/>
          <w:lang w:val="en-CA"/>
        </w:rPr>
        <w:t>thought</w:t>
      </w:r>
      <w:proofErr w:type="gramEnd"/>
      <w:r w:rsidRPr="00E52494">
        <w:rPr>
          <w:rFonts w:cs="Arial"/>
          <w:szCs w:val="24"/>
          <w:lang w:val="en-CA"/>
        </w:rPr>
        <w:t xml:space="preserve"> and precise attention to detail with a high level of professionalism.</w:t>
      </w:r>
    </w:p>
    <w:p w14:paraId="66F0C468" w14:textId="77777777" w:rsidR="00133A3A" w:rsidRPr="00E52494" w:rsidRDefault="00133A3A" w:rsidP="00133A3A">
      <w:pPr>
        <w:numPr>
          <w:ilvl w:val="0"/>
          <w:numId w:val="30"/>
        </w:numPr>
        <w:tabs>
          <w:tab w:val="left" w:pos="540"/>
        </w:tabs>
        <w:spacing w:after="0"/>
        <w:rPr>
          <w:rFonts w:cs="Arial"/>
          <w:szCs w:val="24"/>
          <w:lang w:val="en-CA"/>
        </w:rPr>
      </w:pPr>
      <w:r w:rsidRPr="00E52494">
        <w:rPr>
          <w:rFonts w:cs="Arial"/>
          <w:szCs w:val="24"/>
          <w:lang w:val="en-CA"/>
        </w:rPr>
        <w:t xml:space="preserve">Excellent interpersonal, </w:t>
      </w:r>
      <w:proofErr w:type="gramStart"/>
      <w:r w:rsidRPr="00E52494">
        <w:rPr>
          <w:rFonts w:cs="Arial"/>
          <w:szCs w:val="24"/>
          <w:lang w:val="en-CA"/>
        </w:rPr>
        <w:t>verbal</w:t>
      </w:r>
      <w:proofErr w:type="gramEnd"/>
      <w:r w:rsidRPr="00E52494">
        <w:rPr>
          <w:rFonts w:cs="Arial"/>
          <w:szCs w:val="24"/>
          <w:lang w:val="en-CA"/>
        </w:rPr>
        <w:t xml:space="preserve"> and written communication skills; adept at problem solving and using excellent judgement in situations requiring initiative, diplomacy and tact.</w:t>
      </w:r>
    </w:p>
    <w:p w14:paraId="3DABAE8F" w14:textId="77777777" w:rsidR="00133A3A" w:rsidRPr="00E52494" w:rsidRDefault="00133A3A" w:rsidP="00133A3A">
      <w:pPr>
        <w:numPr>
          <w:ilvl w:val="0"/>
          <w:numId w:val="30"/>
        </w:numPr>
        <w:tabs>
          <w:tab w:val="left" w:pos="540"/>
        </w:tabs>
        <w:spacing w:after="0"/>
        <w:rPr>
          <w:rFonts w:cs="Arial"/>
          <w:szCs w:val="24"/>
          <w:lang w:val="en-CA"/>
        </w:rPr>
      </w:pPr>
      <w:r w:rsidRPr="00E52494">
        <w:rPr>
          <w:rFonts w:cs="Arial"/>
          <w:szCs w:val="24"/>
          <w:lang w:val="en-CA"/>
        </w:rPr>
        <w:t xml:space="preserve">Excellent organizational, </w:t>
      </w:r>
      <w:proofErr w:type="gramStart"/>
      <w:r w:rsidRPr="00E52494">
        <w:rPr>
          <w:rFonts w:cs="Arial"/>
          <w:szCs w:val="24"/>
          <w:lang w:val="en-CA"/>
        </w:rPr>
        <w:t>analytical</w:t>
      </w:r>
      <w:proofErr w:type="gramEnd"/>
      <w:r w:rsidRPr="00E52494">
        <w:rPr>
          <w:rFonts w:cs="Arial"/>
          <w:szCs w:val="24"/>
          <w:lang w:val="en-CA"/>
        </w:rPr>
        <w:t xml:space="preserve"> and planning skills, including project management.</w:t>
      </w:r>
    </w:p>
    <w:p w14:paraId="7E54898C" w14:textId="77777777" w:rsidR="00133A3A" w:rsidRPr="00E52494" w:rsidRDefault="00133A3A" w:rsidP="00133A3A">
      <w:pPr>
        <w:numPr>
          <w:ilvl w:val="0"/>
          <w:numId w:val="30"/>
        </w:numPr>
        <w:tabs>
          <w:tab w:val="left" w:pos="540"/>
        </w:tabs>
        <w:spacing w:after="0"/>
        <w:rPr>
          <w:rFonts w:cs="Arial"/>
          <w:szCs w:val="24"/>
          <w:lang w:val="en-CA"/>
        </w:rPr>
      </w:pPr>
      <w:r w:rsidRPr="00E52494">
        <w:rPr>
          <w:rFonts w:cs="Arial"/>
          <w:szCs w:val="24"/>
          <w:lang w:val="en-CA"/>
        </w:rPr>
        <w:t xml:space="preserve">Demonstrated experience in the development of communication and marketing materials and initiatives including web development and social media to promote events, information and </w:t>
      </w:r>
      <w:proofErr w:type="gramStart"/>
      <w:r w:rsidRPr="00E52494">
        <w:rPr>
          <w:rFonts w:cs="Arial"/>
          <w:szCs w:val="24"/>
          <w:lang w:val="en-CA"/>
        </w:rPr>
        <w:t>outreach;</w:t>
      </w:r>
      <w:proofErr w:type="gramEnd"/>
    </w:p>
    <w:p w14:paraId="0C2DCBC1" w14:textId="77777777" w:rsidR="00133A3A" w:rsidRPr="00E52494" w:rsidRDefault="00133A3A" w:rsidP="00133A3A">
      <w:pPr>
        <w:numPr>
          <w:ilvl w:val="0"/>
          <w:numId w:val="30"/>
        </w:numPr>
        <w:tabs>
          <w:tab w:val="left" w:pos="540"/>
        </w:tabs>
        <w:spacing w:after="0"/>
        <w:rPr>
          <w:rFonts w:cs="Arial"/>
          <w:szCs w:val="24"/>
          <w:lang w:val="en-CA"/>
        </w:rPr>
      </w:pPr>
      <w:r w:rsidRPr="00E52494">
        <w:rPr>
          <w:rFonts w:cs="Arial"/>
          <w:szCs w:val="24"/>
          <w:lang w:val="en-CA"/>
        </w:rPr>
        <w:t xml:space="preserve">Intermediate level computer skills: Internet and Microsoft Outlook suite </w:t>
      </w:r>
    </w:p>
    <w:p w14:paraId="53EE6362" w14:textId="77777777" w:rsidR="00133A3A" w:rsidRPr="00E52494" w:rsidRDefault="00133A3A" w:rsidP="00133A3A">
      <w:pPr>
        <w:numPr>
          <w:ilvl w:val="0"/>
          <w:numId w:val="30"/>
        </w:numPr>
        <w:tabs>
          <w:tab w:val="left" w:pos="540"/>
        </w:tabs>
        <w:spacing w:after="0"/>
        <w:rPr>
          <w:rFonts w:cs="Arial"/>
          <w:szCs w:val="24"/>
          <w:lang w:val="en-CA"/>
        </w:rPr>
      </w:pPr>
      <w:r w:rsidRPr="00E52494">
        <w:rPr>
          <w:rFonts w:cs="Arial"/>
          <w:szCs w:val="24"/>
          <w:lang w:val="en-CA"/>
        </w:rPr>
        <w:t>Proven ability to adapt and function effectively in a constantly changing environment with solid problem-solving and analytical skills and a proven ability to multitask.</w:t>
      </w:r>
    </w:p>
    <w:p w14:paraId="7B67903F"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 xml:space="preserve">Demonstrated ability to handle highly sensitive and confidential information. </w:t>
      </w:r>
    </w:p>
    <w:p w14:paraId="4F15C56F"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Demonstrated ability to meet deadlines in a fast-paced service environment.</w:t>
      </w:r>
    </w:p>
    <w:p w14:paraId="1144199B" w14:textId="77777777" w:rsidR="00133A3A" w:rsidRPr="00E52494" w:rsidRDefault="00133A3A" w:rsidP="00133A3A">
      <w:pPr>
        <w:numPr>
          <w:ilvl w:val="0"/>
          <w:numId w:val="30"/>
        </w:numPr>
        <w:tabs>
          <w:tab w:val="left" w:pos="540"/>
        </w:tabs>
        <w:spacing w:after="0"/>
        <w:rPr>
          <w:rFonts w:cs="Arial"/>
          <w:b/>
          <w:szCs w:val="24"/>
          <w:u w:val="single"/>
          <w:lang w:val="en-CA"/>
        </w:rPr>
      </w:pPr>
      <w:r w:rsidRPr="00E52494">
        <w:rPr>
          <w:rFonts w:cs="Arial"/>
          <w:szCs w:val="24"/>
          <w:lang w:val="en-CA"/>
        </w:rPr>
        <w:t>Experience in VIP event planning.</w:t>
      </w:r>
    </w:p>
    <w:p w14:paraId="61CF2354" w14:textId="1AEA0B8D" w:rsidR="00133A3A" w:rsidRPr="00E52494" w:rsidRDefault="00133A3A" w:rsidP="00133A3A">
      <w:pPr>
        <w:keepNext/>
        <w:keepLines/>
        <w:spacing w:before="40" w:after="120" w:line="240" w:lineRule="auto"/>
        <w:outlineLvl w:val="3"/>
        <w:rPr>
          <w:rFonts w:eastAsia="Calibri" w:cs="Arial"/>
          <w:b/>
          <w:iCs/>
          <w:smallCaps/>
          <w:color w:val="154734"/>
          <w:sz w:val="32"/>
        </w:rPr>
      </w:pPr>
      <w:r w:rsidRPr="00E52494">
        <w:rPr>
          <w:rFonts w:eastAsia="Calibri" w:cs="Arial"/>
          <w:b/>
          <w:iCs/>
          <w:smallCaps/>
          <w:color w:val="154734"/>
          <w:sz w:val="32"/>
        </w:rPr>
        <w:lastRenderedPageBreak/>
        <w:t>Job Evaluation Factors:</w:t>
      </w:r>
    </w:p>
    <w:p w14:paraId="1FC9D859" w14:textId="77777777" w:rsidR="007100A9" w:rsidRPr="00E52494" w:rsidRDefault="007100A9" w:rsidP="00133A3A">
      <w:pPr>
        <w:keepNext/>
        <w:keepLines/>
        <w:spacing w:before="40" w:after="120" w:line="240" w:lineRule="auto"/>
        <w:outlineLvl w:val="3"/>
        <w:rPr>
          <w:rFonts w:eastAsia="Calibri" w:cs="Arial"/>
          <w:b/>
          <w:iCs/>
          <w:smallCaps/>
          <w:color w:val="154734"/>
          <w:sz w:val="32"/>
        </w:rPr>
      </w:pPr>
    </w:p>
    <w:p w14:paraId="19696A2E" w14:textId="77777777" w:rsidR="00DB4E34" w:rsidRPr="00E52494" w:rsidRDefault="00F005E8" w:rsidP="00DB4E34">
      <w:pPr>
        <w:rPr>
          <w:rFonts w:cs="Arial"/>
          <w:b/>
          <w:lang w:val="en-CA"/>
        </w:rPr>
      </w:pPr>
      <w:r w:rsidRPr="00E52494">
        <w:rPr>
          <w:rFonts w:cs="Arial"/>
          <w:b/>
          <w:lang w:val="en-CA"/>
        </w:rPr>
        <w:t>Analytical Reasoning</w:t>
      </w:r>
      <w:r w:rsidR="00DB4E34" w:rsidRPr="00E52494">
        <w:rPr>
          <w:rFonts w:cs="Arial"/>
          <w:b/>
          <w:lang w:val="en-CA"/>
        </w:rPr>
        <w:t xml:space="preserve"> </w:t>
      </w:r>
    </w:p>
    <w:p w14:paraId="1CD30358" w14:textId="2DA928BA" w:rsidR="00615F8C" w:rsidRPr="00E52494" w:rsidRDefault="00F005E8" w:rsidP="00133A3A">
      <w:pPr>
        <w:pStyle w:val="ListParagraph"/>
        <w:numPr>
          <w:ilvl w:val="0"/>
          <w:numId w:val="39"/>
        </w:numPr>
        <w:spacing w:after="0"/>
        <w:rPr>
          <w:rFonts w:cs="Arial"/>
          <w:lang w:val="en-CA"/>
        </w:rPr>
      </w:pPr>
      <w:r w:rsidRPr="00E52494">
        <w:rPr>
          <w:rFonts w:cs="Arial"/>
          <w:lang w:val="en-CA"/>
        </w:rPr>
        <w:t xml:space="preserve">The position requires complex analysis and highly developed reasoning skills to manage senior level priorities within the Vice President, </w:t>
      </w:r>
      <w:proofErr w:type="gramStart"/>
      <w:r w:rsidRPr="00E52494">
        <w:rPr>
          <w:rFonts w:cs="Arial"/>
          <w:lang w:val="en-CA"/>
        </w:rPr>
        <w:t>Research</w:t>
      </w:r>
      <w:proofErr w:type="gramEnd"/>
      <w:r w:rsidRPr="00E52494">
        <w:rPr>
          <w:rFonts w:cs="Arial"/>
          <w:lang w:val="en-CA"/>
        </w:rPr>
        <w:t xml:space="preserve"> </w:t>
      </w:r>
      <w:r w:rsidR="007208E6" w:rsidRPr="00E52494">
        <w:rPr>
          <w:rFonts w:cs="Arial"/>
          <w:lang w:val="en-CA"/>
        </w:rPr>
        <w:t>and</w:t>
      </w:r>
      <w:r w:rsidRPr="00E52494">
        <w:rPr>
          <w:rFonts w:cs="Arial"/>
          <w:lang w:val="en-CA"/>
        </w:rPr>
        <w:t xml:space="preserve"> Innovation’s portfolio.  </w:t>
      </w:r>
    </w:p>
    <w:p w14:paraId="7FDEF307" w14:textId="1E7CE3A6" w:rsidR="00615F8C" w:rsidRPr="00E52494" w:rsidRDefault="00F005E8" w:rsidP="00133A3A">
      <w:pPr>
        <w:pStyle w:val="ListParagraph"/>
        <w:numPr>
          <w:ilvl w:val="0"/>
          <w:numId w:val="39"/>
        </w:numPr>
        <w:spacing w:after="0"/>
        <w:rPr>
          <w:rFonts w:cs="Arial"/>
          <w:lang w:val="en-CA"/>
        </w:rPr>
      </w:pPr>
      <w:r w:rsidRPr="00E52494">
        <w:rPr>
          <w:rFonts w:cs="Arial"/>
          <w:lang w:val="en-CA"/>
        </w:rPr>
        <w:t xml:space="preserve">Considerable and careful judgment is required to facilitate not only strategic, but also creative, solutions for research communications, outreach, </w:t>
      </w:r>
      <w:r w:rsidR="00133A3A" w:rsidRPr="00E52494">
        <w:rPr>
          <w:rFonts w:cs="Arial"/>
          <w:lang w:val="en-CA"/>
        </w:rPr>
        <w:t>and governance.</w:t>
      </w:r>
    </w:p>
    <w:p w14:paraId="65C8102F" w14:textId="249574F0" w:rsidR="00615F8C" w:rsidRPr="00E52494" w:rsidRDefault="00615F8C" w:rsidP="00133A3A">
      <w:pPr>
        <w:pStyle w:val="ListParagraph"/>
        <w:numPr>
          <w:ilvl w:val="0"/>
          <w:numId w:val="39"/>
        </w:numPr>
        <w:spacing w:after="0"/>
        <w:rPr>
          <w:rFonts w:cs="Arial"/>
          <w:b/>
          <w:u w:val="single"/>
          <w:lang w:val="en-CA"/>
        </w:rPr>
      </w:pPr>
      <w:r w:rsidRPr="00E52494">
        <w:rPr>
          <w:rFonts w:cs="Arial"/>
          <w:lang w:val="en-CA"/>
        </w:rPr>
        <w:t xml:space="preserve">Critical thinking skills surrounding core issues in competition with emerging issues are employed daily to ensure appropriate </w:t>
      </w:r>
      <w:r w:rsidR="001519A8" w:rsidRPr="00E52494">
        <w:rPr>
          <w:rFonts w:cs="Arial"/>
          <w:lang w:val="en-CA"/>
        </w:rPr>
        <w:t>triage of demands</w:t>
      </w:r>
      <w:r w:rsidRPr="00E52494">
        <w:rPr>
          <w:rFonts w:cs="Arial"/>
          <w:lang w:val="en-CA"/>
        </w:rPr>
        <w:t xml:space="preserve"> this role. </w:t>
      </w:r>
    </w:p>
    <w:p w14:paraId="6BE69622" w14:textId="364C88B7" w:rsidR="00133A3A" w:rsidRPr="00E52494" w:rsidRDefault="00133A3A" w:rsidP="00133A3A">
      <w:pPr>
        <w:keepNext/>
        <w:keepLines/>
        <w:numPr>
          <w:ilvl w:val="0"/>
          <w:numId w:val="39"/>
        </w:numPr>
        <w:spacing w:before="40" w:after="0"/>
        <w:outlineLvl w:val="4"/>
        <w:rPr>
          <w:rFonts w:cs="Arial"/>
          <w:color w:val="000000"/>
        </w:rPr>
      </w:pPr>
      <w:r w:rsidRPr="00E52494">
        <w:rPr>
          <w:rFonts w:cs="Arial"/>
          <w:color w:val="000000"/>
        </w:rPr>
        <w:t>Prioritizing and mapping out dedicated projects and deadline tracking prompting sophisticated analytical reasoning.</w:t>
      </w:r>
    </w:p>
    <w:p w14:paraId="70C68FDF" w14:textId="77777777" w:rsidR="007100A9" w:rsidRPr="00E52494" w:rsidRDefault="007100A9" w:rsidP="00615F8C">
      <w:pPr>
        <w:rPr>
          <w:rFonts w:cs="Arial"/>
          <w:b/>
          <w:lang w:val="en-CA"/>
        </w:rPr>
      </w:pPr>
    </w:p>
    <w:p w14:paraId="4721C64C" w14:textId="37DE9352" w:rsidR="00615F8C" w:rsidRPr="00E52494" w:rsidRDefault="00615F8C" w:rsidP="00615F8C">
      <w:pPr>
        <w:rPr>
          <w:rFonts w:cs="Arial"/>
          <w:b/>
          <w:lang w:val="en-CA"/>
        </w:rPr>
      </w:pPr>
      <w:r w:rsidRPr="00E52494">
        <w:rPr>
          <w:rFonts w:cs="Arial"/>
          <w:b/>
          <w:lang w:val="en-CA"/>
        </w:rPr>
        <w:t>Decision Making</w:t>
      </w:r>
    </w:p>
    <w:p w14:paraId="0E42513D" w14:textId="77777777" w:rsidR="00615F8C" w:rsidRPr="00E52494" w:rsidRDefault="00615F8C" w:rsidP="00133A3A">
      <w:pPr>
        <w:pStyle w:val="ListParagraph"/>
        <w:numPr>
          <w:ilvl w:val="0"/>
          <w:numId w:val="41"/>
        </w:numPr>
        <w:ind w:left="720"/>
        <w:rPr>
          <w:rFonts w:cs="Arial"/>
          <w:lang w:val="en-CA"/>
        </w:rPr>
      </w:pPr>
      <w:r w:rsidRPr="00E52494">
        <w:rPr>
          <w:rFonts w:cs="Arial"/>
          <w:lang w:val="en-CA"/>
        </w:rPr>
        <w:t xml:space="preserve">Multi-faceted decision making is required for good planning and coordination of activities, especially due to the prioritizing of multiple, complex projects at any given time </w:t>
      </w:r>
    </w:p>
    <w:p w14:paraId="2133434A" w14:textId="77777777" w:rsidR="00615F8C" w:rsidRPr="00E52494" w:rsidRDefault="00615F8C" w:rsidP="00133A3A">
      <w:pPr>
        <w:pStyle w:val="ListParagraph"/>
        <w:numPr>
          <w:ilvl w:val="0"/>
          <w:numId w:val="41"/>
        </w:numPr>
        <w:ind w:left="720"/>
        <w:rPr>
          <w:rFonts w:cs="Arial"/>
          <w:lang w:val="en-CA"/>
        </w:rPr>
      </w:pPr>
      <w:r w:rsidRPr="00E52494">
        <w:rPr>
          <w:rFonts w:cs="Arial"/>
          <w:lang w:val="en-CA"/>
        </w:rPr>
        <w:t>General guidance is received from the Vice President on intricate assignments; however, responsibility for the planning of work and successful execution of reports or special events is incumbent on the Manager.</w:t>
      </w:r>
    </w:p>
    <w:p w14:paraId="46A93537" w14:textId="77777777" w:rsidR="00615F8C" w:rsidRPr="00E52494" w:rsidRDefault="00615F8C" w:rsidP="00133A3A">
      <w:pPr>
        <w:pStyle w:val="ListParagraph"/>
        <w:numPr>
          <w:ilvl w:val="0"/>
          <w:numId w:val="41"/>
        </w:numPr>
        <w:ind w:left="720"/>
        <w:rPr>
          <w:rFonts w:cs="Arial"/>
          <w:lang w:val="en-CA"/>
        </w:rPr>
      </w:pPr>
      <w:r w:rsidRPr="00E52494">
        <w:rPr>
          <w:rFonts w:cs="Arial"/>
          <w:lang w:val="en-CA"/>
        </w:rPr>
        <w:t xml:space="preserve">Decisions are made consistent with protecting the university’s reputational image where research activity is promoted and governed. </w:t>
      </w:r>
    </w:p>
    <w:p w14:paraId="646B55D2" w14:textId="21F52FF0" w:rsidR="00615F8C" w:rsidRPr="00E52494" w:rsidRDefault="001519A8" w:rsidP="00133A3A">
      <w:pPr>
        <w:pStyle w:val="ListParagraph"/>
        <w:numPr>
          <w:ilvl w:val="0"/>
          <w:numId w:val="41"/>
        </w:numPr>
        <w:ind w:left="720"/>
        <w:rPr>
          <w:rFonts w:cs="Arial"/>
          <w:lang w:val="en-CA"/>
        </w:rPr>
      </w:pPr>
      <w:r w:rsidRPr="00E52494">
        <w:rPr>
          <w:rFonts w:cs="Arial"/>
          <w:lang w:val="en-CA"/>
        </w:rPr>
        <w:t>The</w:t>
      </w:r>
      <w:r w:rsidR="00615F8C" w:rsidRPr="00E52494">
        <w:rPr>
          <w:rFonts w:cs="Arial"/>
          <w:lang w:val="en-CA"/>
        </w:rPr>
        <w:t xml:space="preserve"> Manager must determine priority items and triage for urgency when multiple tasks are at stake </w:t>
      </w:r>
    </w:p>
    <w:p w14:paraId="125DC822" w14:textId="29579064" w:rsidR="00615F8C" w:rsidRPr="00E52494" w:rsidRDefault="00615F8C" w:rsidP="00615F8C">
      <w:pPr>
        <w:rPr>
          <w:rFonts w:cs="Arial"/>
          <w:b/>
          <w:lang w:val="en-CA"/>
        </w:rPr>
      </w:pPr>
      <w:r w:rsidRPr="00E52494">
        <w:rPr>
          <w:rFonts w:cs="Arial"/>
          <w:b/>
          <w:lang w:val="en-CA"/>
        </w:rPr>
        <w:t>Impact</w:t>
      </w:r>
    </w:p>
    <w:p w14:paraId="76D2A961" w14:textId="77777777" w:rsidR="00615F8C" w:rsidRPr="00E52494" w:rsidRDefault="00615F8C" w:rsidP="001519A8">
      <w:pPr>
        <w:pStyle w:val="ListParagraph"/>
        <w:numPr>
          <w:ilvl w:val="0"/>
          <w:numId w:val="42"/>
        </w:numPr>
        <w:ind w:left="720"/>
        <w:rPr>
          <w:rFonts w:cs="Arial"/>
          <w:lang w:val="en-CA"/>
        </w:rPr>
      </w:pPr>
      <w:r w:rsidRPr="00E52494">
        <w:rPr>
          <w:rFonts w:cs="Arial"/>
          <w:lang w:val="en-CA"/>
        </w:rPr>
        <w:t xml:space="preserve">Impact on the organization would be detrimental if the Manager’s extension of the Vice President’s communications efforts </w:t>
      </w:r>
      <w:proofErr w:type="gramStart"/>
      <w:r w:rsidRPr="00E52494">
        <w:rPr>
          <w:rFonts w:cs="Arial"/>
          <w:lang w:val="en-CA"/>
        </w:rPr>
        <w:t>are</w:t>
      </w:r>
      <w:proofErr w:type="gramEnd"/>
      <w:r w:rsidRPr="00E52494">
        <w:rPr>
          <w:rFonts w:cs="Arial"/>
          <w:lang w:val="en-CA"/>
        </w:rPr>
        <w:t xml:space="preserve"> not at the utmost level of professionalism.  </w:t>
      </w:r>
    </w:p>
    <w:p w14:paraId="0AB8F32A" w14:textId="69C644B6" w:rsidR="00615F8C" w:rsidRPr="00E52494" w:rsidRDefault="007100A9" w:rsidP="001519A8">
      <w:pPr>
        <w:pStyle w:val="ListParagraph"/>
        <w:numPr>
          <w:ilvl w:val="0"/>
          <w:numId w:val="42"/>
        </w:numPr>
        <w:ind w:left="720"/>
        <w:rPr>
          <w:rFonts w:cs="Arial"/>
          <w:lang w:val="en-CA"/>
        </w:rPr>
      </w:pPr>
      <w:proofErr w:type="gramStart"/>
      <w:r w:rsidRPr="00E52494">
        <w:rPr>
          <w:rFonts w:cs="Arial"/>
          <w:lang w:val="en-CA"/>
        </w:rPr>
        <w:t>Also</w:t>
      </w:r>
      <w:proofErr w:type="gramEnd"/>
      <w:r w:rsidR="00615F8C" w:rsidRPr="00E52494">
        <w:rPr>
          <w:rFonts w:cs="Arial"/>
          <w:lang w:val="en-CA"/>
        </w:rPr>
        <w:t xml:space="preserve"> applicable when the Manager participates in outreach activities and when representing the university on a provincial-wide project management initiative.</w:t>
      </w:r>
    </w:p>
    <w:p w14:paraId="74554EB9" w14:textId="77777777" w:rsidR="00615F8C" w:rsidRPr="00E52494" w:rsidRDefault="00615F8C" w:rsidP="001519A8">
      <w:pPr>
        <w:pStyle w:val="ListParagraph"/>
        <w:numPr>
          <w:ilvl w:val="0"/>
          <w:numId w:val="42"/>
        </w:numPr>
        <w:ind w:left="720"/>
        <w:rPr>
          <w:rFonts w:cs="Arial"/>
          <w:lang w:val="en-CA"/>
        </w:rPr>
      </w:pPr>
      <w:r w:rsidRPr="00E52494">
        <w:rPr>
          <w:rFonts w:cs="Arial"/>
          <w:lang w:val="en-CA"/>
        </w:rPr>
        <w:t xml:space="preserve">Strategic initiatives and special events must be thoughtful and appropriate to avoid negative consequence with faculty and staff groups, external stakeholders, philanthropic </w:t>
      </w:r>
      <w:proofErr w:type="gramStart"/>
      <w:r w:rsidRPr="00E52494">
        <w:rPr>
          <w:rFonts w:cs="Arial"/>
          <w:lang w:val="en-CA"/>
        </w:rPr>
        <w:t>donors</w:t>
      </w:r>
      <w:proofErr w:type="gramEnd"/>
      <w:r w:rsidRPr="00E52494">
        <w:rPr>
          <w:rFonts w:cs="Arial"/>
          <w:lang w:val="en-CA"/>
        </w:rPr>
        <w:t xml:space="preserve"> and governing bodies. </w:t>
      </w:r>
    </w:p>
    <w:p w14:paraId="07B9FF74" w14:textId="77777777" w:rsidR="00615F8C" w:rsidRPr="00E52494" w:rsidRDefault="00615F8C" w:rsidP="00615F8C">
      <w:pPr>
        <w:rPr>
          <w:rFonts w:cs="Arial"/>
        </w:rPr>
      </w:pPr>
    </w:p>
    <w:p w14:paraId="22606E30" w14:textId="77777777" w:rsidR="007100A9" w:rsidRPr="00E52494" w:rsidRDefault="007100A9">
      <w:pPr>
        <w:rPr>
          <w:rFonts w:eastAsia="Times New Roman" w:cs="Arial"/>
          <w:b/>
          <w:iCs/>
          <w:smallCaps/>
          <w:color w:val="154734"/>
          <w:sz w:val="28"/>
          <w:szCs w:val="24"/>
        </w:rPr>
      </w:pPr>
      <w:r w:rsidRPr="00E52494">
        <w:rPr>
          <w:rFonts w:eastAsia="Times New Roman" w:cs="Arial"/>
          <w:b/>
          <w:iCs/>
          <w:smallCaps/>
          <w:color w:val="154734"/>
          <w:sz w:val="28"/>
          <w:szCs w:val="24"/>
        </w:rPr>
        <w:br w:type="page"/>
      </w:r>
    </w:p>
    <w:p w14:paraId="21315B9A" w14:textId="661A84AA" w:rsidR="007100A9" w:rsidRPr="00E52494" w:rsidRDefault="007100A9" w:rsidP="007100A9">
      <w:pPr>
        <w:keepNext/>
        <w:keepLines/>
        <w:spacing w:before="40" w:after="120"/>
        <w:ind w:left="630" w:hanging="630"/>
        <w:outlineLvl w:val="3"/>
        <w:rPr>
          <w:rFonts w:eastAsia="Times New Roman" w:cs="Arial"/>
          <w:b/>
          <w:iCs/>
          <w:smallCaps/>
          <w:color w:val="154734"/>
          <w:sz w:val="28"/>
          <w:szCs w:val="24"/>
        </w:rPr>
      </w:pPr>
      <w:r w:rsidRPr="00E52494">
        <w:rPr>
          <w:rFonts w:eastAsia="Times New Roman" w:cs="Arial"/>
          <w:b/>
          <w:iCs/>
          <w:smallCaps/>
          <w:color w:val="154734"/>
          <w:sz w:val="28"/>
          <w:szCs w:val="24"/>
        </w:rPr>
        <w:lastRenderedPageBreak/>
        <w:t>Supervision/Responsibility for the Work of Others:</w:t>
      </w:r>
    </w:p>
    <w:p w14:paraId="1672A93F" w14:textId="77777777" w:rsidR="00615F8C" w:rsidRPr="00E52494" w:rsidRDefault="00615F8C" w:rsidP="00E26420">
      <w:pPr>
        <w:spacing w:after="0"/>
        <w:rPr>
          <w:rFonts w:cs="Arial"/>
          <w:b/>
          <w:i/>
        </w:rPr>
      </w:pPr>
      <w:r w:rsidRPr="00E52494">
        <w:rPr>
          <w:rFonts w:cs="Arial"/>
          <w:b/>
          <w:lang w:val="en-CA"/>
        </w:rPr>
        <w:t xml:space="preserve">Direct Responsibility for the Work of Others: </w:t>
      </w:r>
    </w:p>
    <w:p w14:paraId="47D3913B" w14:textId="77777777" w:rsidR="00615F8C" w:rsidRPr="00E52494" w:rsidRDefault="00615F8C" w:rsidP="007100A9">
      <w:pPr>
        <w:pStyle w:val="ListParagraph"/>
        <w:numPr>
          <w:ilvl w:val="0"/>
          <w:numId w:val="44"/>
        </w:numPr>
        <w:spacing w:after="0"/>
        <w:ind w:left="360"/>
        <w:rPr>
          <w:rFonts w:cs="Arial"/>
        </w:rPr>
      </w:pPr>
      <w:r w:rsidRPr="00E52494">
        <w:rPr>
          <w:rFonts w:cs="Arial"/>
        </w:rPr>
        <w:t xml:space="preserve">Research Operations Coordinator </w:t>
      </w:r>
    </w:p>
    <w:p w14:paraId="1A7758E1" w14:textId="7A40FBC0" w:rsidR="00615F8C" w:rsidRPr="00E52494" w:rsidRDefault="00615F8C" w:rsidP="007100A9">
      <w:pPr>
        <w:pStyle w:val="ListParagraph"/>
        <w:numPr>
          <w:ilvl w:val="0"/>
          <w:numId w:val="44"/>
        </w:numPr>
        <w:spacing w:after="0"/>
        <w:ind w:left="360"/>
        <w:rPr>
          <w:rFonts w:cs="Arial"/>
        </w:rPr>
      </w:pPr>
      <w:r w:rsidRPr="00E52494">
        <w:rPr>
          <w:rFonts w:cs="Arial"/>
        </w:rPr>
        <w:t xml:space="preserve">Strategic Research Initiatives </w:t>
      </w:r>
      <w:r w:rsidR="007100A9" w:rsidRPr="00E52494">
        <w:rPr>
          <w:rFonts w:cs="Arial"/>
        </w:rPr>
        <w:t>Coordinator</w:t>
      </w:r>
    </w:p>
    <w:p w14:paraId="6F997E69" w14:textId="77777777" w:rsidR="00615F8C" w:rsidRPr="00E52494" w:rsidRDefault="00615F8C" w:rsidP="007100A9">
      <w:pPr>
        <w:pStyle w:val="ListParagraph"/>
        <w:numPr>
          <w:ilvl w:val="0"/>
          <w:numId w:val="44"/>
        </w:numPr>
        <w:spacing w:after="0"/>
        <w:ind w:left="360"/>
        <w:rPr>
          <w:rFonts w:cs="Arial"/>
        </w:rPr>
      </w:pPr>
      <w:r w:rsidRPr="00E52494">
        <w:rPr>
          <w:rFonts w:cs="Arial"/>
        </w:rPr>
        <w:t>Student assistants (2)</w:t>
      </w:r>
    </w:p>
    <w:p w14:paraId="6E9377B4" w14:textId="77777777" w:rsidR="00615F8C" w:rsidRPr="00E52494" w:rsidRDefault="00615F8C" w:rsidP="00E26420">
      <w:pPr>
        <w:spacing w:after="0"/>
        <w:rPr>
          <w:rFonts w:cs="Arial"/>
          <w:lang w:val="en-CA"/>
        </w:rPr>
      </w:pPr>
    </w:p>
    <w:p w14:paraId="2A643472" w14:textId="77777777" w:rsidR="00615F8C" w:rsidRPr="00E52494" w:rsidRDefault="00615F8C" w:rsidP="00E26420">
      <w:pPr>
        <w:spacing w:after="0"/>
        <w:rPr>
          <w:rFonts w:cs="Arial"/>
          <w:b/>
          <w:lang w:val="en-CA"/>
        </w:rPr>
      </w:pPr>
      <w:r w:rsidRPr="00E52494">
        <w:rPr>
          <w:rFonts w:cs="Arial"/>
          <w:b/>
          <w:lang w:val="en-CA"/>
        </w:rPr>
        <w:t xml:space="preserve">Indirect Responsibility for the Work of Others: </w:t>
      </w:r>
    </w:p>
    <w:p w14:paraId="613CBD39" w14:textId="77777777" w:rsidR="00615F8C" w:rsidRPr="00E52494" w:rsidRDefault="00615F8C" w:rsidP="007100A9">
      <w:pPr>
        <w:pStyle w:val="ListParagraph"/>
        <w:numPr>
          <w:ilvl w:val="0"/>
          <w:numId w:val="45"/>
        </w:numPr>
        <w:spacing w:after="0"/>
        <w:ind w:left="450"/>
        <w:rPr>
          <w:rFonts w:cs="Arial"/>
          <w:lang w:val="en-CA"/>
        </w:rPr>
      </w:pPr>
      <w:r w:rsidRPr="00E52494">
        <w:rPr>
          <w:rFonts w:cs="Arial"/>
          <w:lang w:val="en-CA"/>
        </w:rPr>
        <w:t>Follow-up with staff as directed by Vice President or Director</w:t>
      </w:r>
    </w:p>
    <w:p w14:paraId="72341C4E" w14:textId="77777777" w:rsidR="00615F8C" w:rsidRPr="00E52494" w:rsidRDefault="00615F8C" w:rsidP="00E26420">
      <w:pPr>
        <w:spacing w:after="0"/>
        <w:rPr>
          <w:rFonts w:cs="Arial"/>
          <w:lang w:val="en-CA"/>
        </w:rPr>
      </w:pPr>
    </w:p>
    <w:p w14:paraId="3BB10696" w14:textId="77777777" w:rsidR="007100A9" w:rsidRPr="00E52494" w:rsidRDefault="007100A9" w:rsidP="007100A9">
      <w:pPr>
        <w:keepNext/>
        <w:keepLines/>
        <w:spacing w:before="40" w:after="120" w:line="240" w:lineRule="auto"/>
        <w:ind w:left="630" w:hanging="630"/>
        <w:outlineLvl w:val="3"/>
        <w:rPr>
          <w:rFonts w:eastAsia="Times New Roman" w:cs="Arial"/>
          <w:b/>
          <w:iCs/>
          <w:smallCaps/>
          <w:color w:val="154734"/>
          <w:sz w:val="28"/>
          <w:szCs w:val="24"/>
        </w:rPr>
      </w:pPr>
      <w:r w:rsidRPr="00E52494">
        <w:rPr>
          <w:rFonts w:eastAsia="Times New Roman" w:cs="Arial"/>
          <w:b/>
          <w:iCs/>
          <w:smallCaps/>
          <w:color w:val="154734"/>
          <w:sz w:val="28"/>
          <w:szCs w:val="24"/>
        </w:rPr>
        <w:t>Communication:</w:t>
      </w:r>
    </w:p>
    <w:p w14:paraId="7FE77726" w14:textId="77777777" w:rsidR="00615F8C" w:rsidRPr="00E52494" w:rsidRDefault="00615F8C" w:rsidP="00E26420">
      <w:pPr>
        <w:spacing w:after="0"/>
        <w:rPr>
          <w:rFonts w:cs="Arial"/>
        </w:rPr>
      </w:pPr>
      <w:r w:rsidRPr="00E52494">
        <w:rPr>
          <w:rFonts w:cs="Arial"/>
        </w:rPr>
        <w:t xml:space="preserve">Requires excellent interpersonal, </w:t>
      </w:r>
      <w:proofErr w:type="gramStart"/>
      <w:r w:rsidRPr="00E52494">
        <w:rPr>
          <w:rFonts w:cs="Arial"/>
        </w:rPr>
        <w:t>verbal</w:t>
      </w:r>
      <w:proofErr w:type="gramEnd"/>
      <w:r w:rsidRPr="00E52494">
        <w:rPr>
          <w:rFonts w:cs="Arial"/>
        </w:rPr>
        <w:t xml:space="preserve"> and written communication skills specifically for use in situations requiring initiative, diplomacy and tact with a large variety of diverse audiences.  The Manager needs to apply good judgement to distil and present a volume of information, sometimes pivoting, depending on audience. </w:t>
      </w:r>
    </w:p>
    <w:p w14:paraId="6DD2D793" w14:textId="77777777" w:rsidR="00615F8C" w:rsidRPr="00E52494" w:rsidRDefault="00615F8C" w:rsidP="00E26420">
      <w:pPr>
        <w:spacing w:after="0"/>
        <w:rPr>
          <w:rFonts w:cs="Arial"/>
          <w:u w:val="single"/>
          <w:lang w:val="en-CA"/>
        </w:rPr>
      </w:pPr>
    </w:p>
    <w:p w14:paraId="4CA51C76" w14:textId="186C8C03" w:rsidR="00615F8C" w:rsidRPr="00E52494" w:rsidRDefault="00615F8C" w:rsidP="00E26420">
      <w:pPr>
        <w:spacing w:after="0"/>
        <w:rPr>
          <w:rFonts w:cs="Arial"/>
        </w:rPr>
      </w:pPr>
      <w:r w:rsidRPr="00E52494">
        <w:rPr>
          <w:rFonts w:cs="Arial"/>
          <w:b/>
        </w:rPr>
        <w:t>Internal:</w:t>
      </w:r>
      <w:r w:rsidRPr="00E52494">
        <w:rPr>
          <w:rFonts w:cs="Arial"/>
        </w:rPr>
        <w:t xml:space="preserve">  Presid</w:t>
      </w:r>
      <w:r w:rsidR="0086616F" w:rsidRPr="00E52494">
        <w:rPr>
          <w:rFonts w:cs="Arial"/>
        </w:rPr>
        <w:t>ent’s Office, all Vice President</w:t>
      </w:r>
      <w:r w:rsidRPr="00E52494">
        <w:rPr>
          <w:rFonts w:cs="Arial"/>
        </w:rPr>
        <w:t>s</w:t>
      </w:r>
      <w:r w:rsidR="0086616F" w:rsidRPr="00E52494">
        <w:rPr>
          <w:rFonts w:cs="Arial"/>
        </w:rPr>
        <w:t>’</w:t>
      </w:r>
      <w:r w:rsidRPr="00E52494">
        <w:rPr>
          <w:rFonts w:cs="Arial"/>
        </w:rPr>
        <w:t xml:space="preserve"> Offices, University Secretariat, Deans, </w:t>
      </w:r>
      <w:r w:rsidR="0086616F" w:rsidRPr="00E52494">
        <w:rPr>
          <w:rFonts w:cs="Arial"/>
        </w:rPr>
        <w:t xml:space="preserve">School of </w:t>
      </w:r>
      <w:r w:rsidRPr="00E52494">
        <w:rPr>
          <w:rFonts w:cs="Arial"/>
        </w:rPr>
        <w:t xml:space="preserve">Graduate Studies, Finance, Human Resources, Risk Management </w:t>
      </w:r>
    </w:p>
    <w:p w14:paraId="7541B0A8" w14:textId="77777777" w:rsidR="00615F8C" w:rsidRPr="00E52494" w:rsidRDefault="00615F8C" w:rsidP="00E26420">
      <w:pPr>
        <w:spacing w:after="0"/>
        <w:rPr>
          <w:rFonts w:cs="Arial"/>
        </w:rPr>
      </w:pPr>
    </w:p>
    <w:p w14:paraId="74231C68" w14:textId="7737BA7A" w:rsidR="00615F8C" w:rsidRPr="00E52494" w:rsidRDefault="00615F8C" w:rsidP="00E26420">
      <w:pPr>
        <w:spacing w:after="0"/>
        <w:rPr>
          <w:rFonts w:cs="Arial"/>
          <w:lang w:val="en-CA"/>
        </w:rPr>
      </w:pPr>
      <w:r w:rsidRPr="00E52494">
        <w:rPr>
          <w:rFonts w:cs="Arial"/>
          <w:b/>
        </w:rPr>
        <w:t>External:</w:t>
      </w:r>
      <w:r w:rsidRPr="00E52494">
        <w:rPr>
          <w:rFonts w:cs="Arial"/>
        </w:rPr>
        <w:t xml:space="preserve"> </w:t>
      </w:r>
      <w:r w:rsidRPr="00E52494">
        <w:rPr>
          <w:rFonts w:cs="Arial"/>
          <w:lang w:val="en-CA"/>
        </w:rPr>
        <w:t>Municipal, Prov</w:t>
      </w:r>
      <w:r w:rsidR="007100A9" w:rsidRPr="00E52494">
        <w:rPr>
          <w:rFonts w:cs="Arial"/>
          <w:lang w:val="en-CA"/>
        </w:rPr>
        <w:t xml:space="preserve">incial and National Bodies including the </w:t>
      </w:r>
      <w:r w:rsidRPr="00E52494">
        <w:rPr>
          <w:rFonts w:cs="Arial"/>
          <w:lang w:val="en-CA"/>
        </w:rPr>
        <w:t>City of Peterborough, Council o</w:t>
      </w:r>
      <w:r w:rsidR="007100A9" w:rsidRPr="00E52494">
        <w:rPr>
          <w:rFonts w:cs="Arial"/>
          <w:lang w:val="en-CA"/>
        </w:rPr>
        <w:t xml:space="preserve">f Ontario Universities, </w:t>
      </w:r>
      <w:proofErr w:type="spellStart"/>
      <w:r w:rsidR="007100A9" w:rsidRPr="00E52494">
        <w:rPr>
          <w:rFonts w:cs="Arial"/>
          <w:lang w:val="en-CA"/>
        </w:rPr>
        <w:t>FedDEV</w:t>
      </w:r>
      <w:proofErr w:type="spellEnd"/>
      <w:r w:rsidR="007100A9" w:rsidRPr="00E52494">
        <w:rPr>
          <w:rFonts w:cs="Arial"/>
          <w:lang w:val="en-CA"/>
        </w:rPr>
        <w:t>,</w:t>
      </w:r>
      <w:r w:rsidRPr="00E52494">
        <w:rPr>
          <w:rFonts w:cs="Arial"/>
          <w:lang w:val="en-CA"/>
        </w:rPr>
        <w:t xml:space="preserve"> </w:t>
      </w:r>
      <w:r w:rsidR="006F4A5F" w:rsidRPr="00E52494">
        <w:rPr>
          <w:rFonts w:cs="Arial"/>
          <w:lang w:val="en-CA"/>
        </w:rPr>
        <w:t xml:space="preserve">Politicians, </w:t>
      </w:r>
      <w:r w:rsidRPr="00E52494">
        <w:rPr>
          <w:rFonts w:cs="Arial"/>
          <w:lang w:val="en-CA"/>
        </w:rPr>
        <w:t>Project Leads at other Ontario Universities; Private Sector Entities, Media</w:t>
      </w:r>
      <w:r w:rsidR="007100A9" w:rsidRPr="00E52494">
        <w:rPr>
          <w:rFonts w:cs="Arial"/>
          <w:lang w:val="en-CA"/>
        </w:rPr>
        <w:t>, Funding Agencies, Community partners</w:t>
      </w:r>
    </w:p>
    <w:p w14:paraId="0205B9E5" w14:textId="77777777" w:rsidR="00615F8C" w:rsidRPr="00E52494" w:rsidRDefault="00615F8C" w:rsidP="00E26420">
      <w:pPr>
        <w:spacing w:after="0"/>
        <w:rPr>
          <w:rFonts w:cs="Arial"/>
          <w:lang w:val="en-CA"/>
        </w:rPr>
      </w:pPr>
    </w:p>
    <w:p w14:paraId="18EC7B29" w14:textId="77777777" w:rsidR="007100A9" w:rsidRPr="00E52494" w:rsidRDefault="007100A9" w:rsidP="007100A9">
      <w:pPr>
        <w:keepNext/>
        <w:keepLines/>
        <w:spacing w:before="40" w:after="120"/>
        <w:outlineLvl w:val="3"/>
        <w:rPr>
          <w:rFonts w:cs="Arial"/>
          <w:b/>
          <w:iCs/>
          <w:smallCaps/>
          <w:color w:val="154734"/>
          <w:sz w:val="28"/>
        </w:rPr>
      </w:pPr>
      <w:r w:rsidRPr="00E52494">
        <w:rPr>
          <w:rFonts w:cs="Arial"/>
          <w:b/>
          <w:iCs/>
          <w:smallCaps/>
          <w:color w:val="154734"/>
          <w:sz w:val="28"/>
        </w:rPr>
        <w:t>Motor/Sensory Skills:</w:t>
      </w:r>
    </w:p>
    <w:p w14:paraId="4DE31B6A" w14:textId="386D306A" w:rsidR="00615F8C" w:rsidRPr="00E52494" w:rsidRDefault="00615F8C" w:rsidP="007100A9">
      <w:pPr>
        <w:pStyle w:val="ListParagraph"/>
        <w:numPr>
          <w:ilvl w:val="0"/>
          <w:numId w:val="43"/>
        </w:numPr>
        <w:spacing w:after="0"/>
        <w:ind w:left="360"/>
        <w:rPr>
          <w:rFonts w:cs="Arial"/>
          <w:lang w:val="en-CA"/>
        </w:rPr>
      </w:pPr>
      <w:r w:rsidRPr="00E52494">
        <w:rPr>
          <w:rFonts w:cs="Arial"/>
          <w:lang w:val="en-CA"/>
        </w:rPr>
        <w:t xml:space="preserve">Keyboarding </w:t>
      </w:r>
      <w:r w:rsidR="007208E6" w:rsidRPr="00E52494">
        <w:rPr>
          <w:rFonts w:cs="Arial"/>
          <w:lang w:val="en-CA"/>
        </w:rPr>
        <w:t>and</w:t>
      </w:r>
      <w:r w:rsidR="001D2063" w:rsidRPr="00E52494">
        <w:rPr>
          <w:rFonts w:cs="Arial"/>
          <w:lang w:val="en-CA"/>
        </w:rPr>
        <w:t xml:space="preserve"> mouse manipulation: c</w:t>
      </w:r>
      <w:r w:rsidRPr="00E52494">
        <w:rPr>
          <w:rFonts w:cs="Arial"/>
          <w:lang w:val="en-CA"/>
        </w:rPr>
        <w:t>omputer usage impacts upon key responsibilities</w:t>
      </w:r>
    </w:p>
    <w:p w14:paraId="601D1080" w14:textId="77777777" w:rsidR="001D2063" w:rsidRPr="00E52494" w:rsidRDefault="001D2063" w:rsidP="007100A9">
      <w:pPr>
        <w:pStyle w:val="ListParagraph"/>
        <w:numPr>
          <w:ilvl w:val="0"/>
          <w:numId w:val="43"/>
        </w:numPr>
        <w:spacing w:after="0"/>
        <w:ind w:left="360"/>
        <w:rPr>
          <w:rFonts w:cs="Arial"/>
          <w:lang w:val="en-CA"/>
        </w:rPr>
      </w:pPr>
      <w:r w:rsidRPr="00E52494">
        <w:rPr>
          <w:rFonts w:cs="Arial"/>
          <w:lang w:val="en-CA"/>
        </w:rPr>
        <w:t>Dexterity/Coordination</w:t>
      </w:r>
      <w:r w:rsidR="00615F8C" w:rsidRPr="00E52494">
        <w:rPr>
          <w:rFonts w:cs="Arial"/>
          <w:lang w:val="en-CA"/>
        </w:rPr>
        <w:t xml:space="preserve"> </w:t>
      </w:r>
    </w:p>
    <w:p w14:paraId="1C9F9085" w14:textId="4F508C24" w:rsidR="00615F8C" w:rsidRPr="00E52494" w:rsidRDefault="00615F8C" w:rsidP="007100A9">
      <w:pPr>
        <w:pStyle w:val="ListParagraph"/>
        <w:numPr>
          <w:ilvl w:val="0"/>
          <w:numId w:val="43"/>
        </w:numPr>
        <w:spacing w:after="0"/>
        <w:ind w:left="360"/>
        <w:rPr>
          <w:rFonts w:cs="Arial"/>
          <w:lang w:val="en-CA"/>
        </w:rPr>
      </w:pPr>
      <w:r w:rsidRPr="00E52494">
        <w:rPr>
          <w:rFonts w:cs="Arial"/>
          <w:lang w:val="en-CA"/>
        </w:rPr>
        <w:t xml:space="preserve">Interaction at special events </w:t>
      </w:r>
    </w:p>
    <w:p w14:paraId="3077FE15" w14:textId="77777777" w:rsidR="00615F8C" w:rsidRPr="00E52494" w:rsidRDefault="00615F8C" w:rsidP="007100A9">
      <w:pPr>
        <w:pStyle w:val="ListParagraph"/>
        <w:numPr>
          <w:ilvl w:val="0"/>
          <w:numId w:val="43"/>
        </w:numPr>
        <w:spacing w:after="0"/>
        <w:ind w:left="360"/>
        <w:rPr>
          <w:rFonts w:cs="Arial"/>
          <w:lang w:val="en-CA"/>
        </w:rPr>
      </w:pPr>
      <w:r w:rsidRPr="00E52494">
        <w:rPr>
          <w:rFonts w:cs="Arial"/>
          <w:lang w:val="en-CA"/>
        </w:rPr>
        <w:t>Hearing, speech and visual - complex remote and face to face communication and interaction with key stakeholders</w:t>
      </w:r>
    </w:p>
    <w:p w14:paraId="065B3536" w14:textId="77777777" w:rsidR="00615F8C" w:rsidRPr="00E52494" w:rsidRDefault="00615F8C" w:rsidP="00E26420">
      <w:pPr>
        <w:spacing w:after="0"/>
        <w:rPr>
          <w:rFonts w:cs="Arial"/>
          <w:lang w:val="en-CA"/>
        </w:rPr>
      </w:pPr>
    </w:p>
    <w:p w14:paraId="08EAC9E6" w14:textId="77777777" w:rsidR="007100A9" w:rsidRPr="00E52494" w:rsidRDefault="007100A9" w:rsidP="007100A9">
      <w:pPr>
        <w:keepNext/>
        <w:keepLines/>
        <w:spacing w:before="40" w:after="120" w:line="240" w:lineRule="auto"/>
        <w:ind w:left="630" w:hanging="630"/>
        <w:outlineLvl w:val="3"/>
        <w:rPr>
          <w:rFonts w:eastAsia="Times New Roman" w:cs="Arial"/>
          <w:b/>
          <w:iCs/>
          <w:smallCaps/>
          <w:color w:val="154734"/>
          <w:sz w:val="28"/>
          <w:szCs w:val="24"/>
        </w:rPr>
      </w:pPr>
      <w:r w:rsidRPr="00E52494">
        <w:rPr>
          <w:rFonts w:eastAsia="Times New Roman" w:cs="Arial"/>
          <w:b/>
          <w:iCs/>
          <w:smallCaps/>
          <w:color w:val="154734"/>
          <w:sz w:val="28"/>
          <w:szCs w:val="24"/>
        </w:rPr>
        <w:t>Effort:</w:t>
      </w:r>
    </w:p>
    <w:p w14:paraId="5A735AF1" w14:textId="77777777" w:rsidR="00615F8C" w:rsidRPr="00E52494" w:rsidRDefault="00615F8C" w:rsidP="00E26420">
      <w:pPr>
        <w:spacing w:after="0"/>
        <w:rPr>
          <w:rFonts w:cs="Arial"/>
          <w:b/>
          <w:lang w:val="en-CA"/>
        </w:rPr>
      </w:pPr>
      <w:r w:rsidRPr="00E52494">
        <w:rPr>
          <w:rFonts w:cs="Arial"/>
          <w:b/>
          <w:lang w:val="en-CA"/>
        </w:rPr>
        <w:t>Mental:</w:t>
      </w:r>
    </w:p>
    <w:p w14:paraId="1674BE99" w14:textId="5D05F331" w:rsidR="00615F8C" w:rsidRPr="00E52494" w:rsidRDefault="00615F8C" w:rsidP="007100A9">
      <w:pPr>
        <w:pStyle w:val="ListParagraph"/>
        <w:numPr>
          <w:ilvl w:val="0"/>
          <w:numId w:val="49"/>
        </w:numPr>
        <w:spacing w:after="0"/>
        <w:ind w:left="360"/>
        <w:rPr>
          <w:rFonts w:cs="Arial"/>
          <w:lang w:val="en-CA"/>
        </w:rPr>
      </w:pPr>
      <w:r w:rsidRPr="00E52494">
        <w:rPr>
          <w:rFonts w:cs="Arial"/>
          <w:lang w:val="en-CA"/>
        </w:rPr>
        <w:t xml:space="preserve">Sustained concentration - manage competing priorities and issues on behalf of </w:t>
      </w:r>
      <w:r w:rsidR="0086616F" w:rsidRPr="00E52494">
        <w:rPr>
          <w:rFonts w:cs="Arial"/>
          <w:lang w:val="en-CA"/>
        </w:rPr>
        <w:t xml:space="preserve">the </w:t>
      </w:r>
      <w:r w:rsidRPr="00E52494">
        <w:rPr>
          <w:rFonts w:cs="Arial"/>
          <w:lang w:val="en-CA"/>
        </w:rPr>
        <w:t xml:space="preserve">Vice-President, </w:t>
      </w:r>
      <w:proofErr w:type="gramStart"/>
      <w:r w:rsidRPr="00E52494">
        <w:rPr>
          <w:rFonts w:cs="Arial"/>
          <w:lang w:val="en-CA"/>
        </w:rPr>
        <w:t>Research</w:t>
      </w:r>
      <w:proofErr w:type="gramEnd"/>
      <w:r w:rsidRPr="00E52494">
        <w:rPr>
          <w:rFonts w:cs="Arial"/>
          <w:lang w:val="en-CA"/>
        </w:rPr>
        <w:t xml:space="preserve"> </w:t>
      </w:r>
      <w:r w:rsidR="007208E6" w:rsidRPr="00E52494">
        <w:rPr>
          <w:rFonts w:cs="Arial"/>
          <w:lang w:val="en-CA"/>
        </w:rPr>
        <w:t>and</w:t>
      </w:r>
      <w:r w:rsidRPr="00E52494">
        <w:rPr>
          <w:rFonts w:cs="Arial"/>
          <w:lang w:val="en-CA"/>
        </w:rPr>
        <w:t xml:space="preserve"> Innovation </w:t>
      </w:r>
    </w:p>
    <w:p w14:paraId="17C0AE67" w14:textId="28E882D1" w:rsidR="00615F8C" w:rsidRPr="00E52494" w:rsidRDefault="007100A9" w:rsidP="007100A9">
      <w:pPr>
        <w:pStyle w:val="ListParagraph"/>
        <w:numPr>
          <w:ilvl w:val="0"/>
          <w:numId w:val="49"/>
        </w:numPr>
        <w:spacing w:after="0"/>
        <w:ind w:left="360"/>
        <w:rPr>
          <w:rFonts w:cs="Arial"/>
          <w:lang w:val="en-CA"/>
        </w:rPr>
      </w:pPr>
      <w:r w:rsidRPr="00E52494">
        <w:rPr>
          <w:rFonts w:cs="Arial"/>
          <w:lang w:val="en-CA"/>
        </w:rPr>
        <w:t>Regular</w:t>
      </w:r>
      <w:r w:rsidR="00615F8C" w:rsidRPr="00E52494">
        <w:rPr>
          <w:rFonts w:cs="Arial"/>
          <w:lang w:val="en-CA"/>
        </w:rPr>
        <w:t xml:space="preserve"> re-focusing due to variety of key priorities and emergent issues that may arise for the Vice President and Director</w:t>
      </w:r>
    </w:p>
    <w:p w14:paraId="55EF6F72" w14:textId="77777777" w:rsidR="00615F8C" w:rsidRPr="00E52494" w:rsidRDefault="00615F8C" w:rsidP="007100A9">
      <w:pPr>
        <w:pStyle w:val="ListParagraph"/>
        <w:numPr>
          <w:ilvl w:val="0"/>
          <w:numId w:val="49"/>
        </w:numPr>
        <w:spacing w:after="0"/>
        <w:ind w:left="360"/>
        <w:rPr>
          <w:rFonts w:cs="Arial"/>
          <w:lang w:val="en-CA"/>
        </w:rPr>
      </w:pPr>
      <w:r w:rsidRPr="00E52494">
        <w:rPr>
          <w:rFonts w:cs="Arial"/>
          <w:lang w:val="en-CA"/>
        </w:rPr>
        <w:t xml:space="preserve">Problem solving ability to exercise sound judgement </w:t>
      </w:r>
      <w:proofErr w:type="gramStart"/>
      <w:r w:rsidRPr="00E52494">
        <w:rPr>
          <w:rFonts w:cs="Arial"/>
          <w:lang w:val="en-CA"/>
        </w:rPr>
        <w:t>in order to</w:t>
      </w:r>
      <w:proofErr w:type="gramEnd"/>
      <w:r w:rsidRPr="00E52494">
        <w:rPr>
          <w:rFonts w:cs="Arial"/>
          <w:lang w:val="en-CA"/>
        </w:rPr>
        <w:t xml:space="preserve"> evaluate and assess situations/issues and to initiate solutions</w:t>
      </w:r>
    </w:p>
    <w:p w14:paraId="5D9353EF" w14:textId="77777777" w:rsidR="00615F8C" w:rsidRPr="00E52494" w:rsidRDefault="00615F8C" w:rsidP="00E26420">
      <w:pPr>
        <w:spacing w:after="0"/>
        <w:rPr>
          <w:rFonts w:cs="Arial"/>
          <w:u w:val="single"/>
          <w:lang w:val="en-CA"/>
        </w:rPr>
      </w:pPr>
    </w:p>
    <w:p w14:paraId="7807EAC3" w14:textId="77777777" w:rsidR="00615F8C" w:rsidRPr="00E52494" w:rsidRDefault="00615F8C" w:rsidP="00E26420">
      <w:pPr>
        <w:spacing w:after="0"/>
        <w:rPr>
          <w:rFonts w:cs="Arial"/>
          <w:b/>
          <w:lang w:val="en-CA"/>
        </w:rPr>
      </w:pPr>
      <w:r w:rsidRPr="00E52494">
        <w:rPr>
          <w:rFonts w:cs="Arial"/>
          <w:b/>
          <w:lang w:val="en-CA"/>
        </w:rPr>
        <w:t>Physical:</w:t>
      </w:r>
    </w:p>
    <w:p w14:paraId="62C62D1B" w14:textId="77777777" w:rsidR="00615F8C" w:rsidRPr="00E52494" w:rsidRDefault="00615F8C" w:rsidP="007100A9">
      <w:pPr>
        <w:numPr>
          <w:ilvl w:val="0"/>
          <w:numId w:val="48"/>
        </w:numPr>
        <w:spacing w:after="0"/>
        <w:ind w:left="360"/>
        <w:rPr>
          <w:rFonts w:cs="Arial"/>
          <w:lang w:val="en-CA"/>
        </w:rPr>
      </w:pPr>
      <w:r w:rsidRPr="00E52494">
        <w:rPr>
          <w:rFonts w:cs="Arial"/>
          <w:lang w:val="en-CA"/>
        </w:rPr>
        <w:lastRenderedPageBreak/>
        <w:t>Long periods of time spent keyboarding, in meetings</w:t>
      </w:r>
    </w:p>
    <w:p w14:paraId="67BD3ECC" w14:textId="77777777" w:rsidR="00615F8C" w:rsidRPr="00E52494" w:rsidRDefault="00615F8C" w:rsidP="007100A9">
      <w:pPr>
        <w:numPr>
          <w:ilvl w:val="0"/>
          <w:numId w:val="48"/>
        </w:numPr>
        <w:spacing w:after="0"/>
        <w:ind w:left="360"/>
        <w:rPr>
          <w:rFonts w:cs="Arial"/>
          <w:lang w:val="en-CA"/>
        </w:rPr>
      </w:pPr>
      <w:r w:rsidRPr="00E52494">
        <w:rPr>
          <w:rFonts w:cs="Arial"/>
          <w:lang w:val="en-CA"/>
        </w:rPr>
        <w:t xml:space="preserve">Frequency of exposure to interruptions </w:t>
      </w:r>
    </w:p>
    <w:p w14:paraId="621EF7B7" w14:textId="7DB9EC9D" w:rsidR="00615F8C" w:rsidRPr="00E52494" w:rsidRDefault="00615F8C" w:rsidP="007100A9">
      <w:pPr>
        <w:numPr>
          <w:ilvl w:val="0"/>
          <w:numId w:val="48"/>
        </w:numPr>
        <w:spacing w:after="0"/>
        <w:ind w:left="360"/>
        <w:rPr>
          <w:rFonts w:cs="Arial"/>
          <w:u w:val="single"/>
          <w:lang w:val="en-CA"/>
        </w:rPr>
      </w:pPr>
      <w:r w:rsidRPr="00E52494">
        <w:rPr>
          <w:rFonts w:cs="Arial"/>
          <w:lang w:val="en-CA"/>
        </w:rPr>
        <w:t xml:space="preserve">Hours may be outside of traditional work week in the event of emergent issues for the Vice President and for travel and attendance at special events and tradeshows. </w:t>
      </w:r>
    </w:p>
    <w:p w14:paraId="59121EFD" w14:textId="77777777" w:rsidR="00615F8C" w:rsidRPr="00E52494" w:rsidRDefault="00615F8C" w:rsidP="00E26420">
      <w:pPr>
        <w:spacing w:after="0"/>
        <w:rPr>
          <w:rFonts w:cs="Arial"/>
          <w:u w:val="single"/>
          <w:lang w:val="en-CA"/>
        </w:rPr>
      </w:pPr>
    </w:p>
    <w:p w14:paraId="7F7F4DA9" w14:textId="77777777" w:rsidR="007100A9" w:rsidRPr="00E52494" w:rsidRDefault="007100A9" w:rsidP="007100A9">
      <w:pPr>
        <w:keepNext/>
        <w:keepLines/>
        <w:spacing w:before="40" w:after="120" w:line="240" w:lineRule="auto"/>
        <w:ind w:left="630" w:hanging="630"/>
        <w:outlineLvl w:val="3"/>
        <w:rPr>
          <w:rFonts w:eastAsia="Times New Roman" w:cs="Arial"/>
          <w:b/>
          <w:iCs/>
          <w:smallCaps/>
          <w:color w:val="154734"/>
          <w:sz w:val="28"/>
          <w:szCs w:val="24"/>
        </w:rPr>
      </w:pPr>
      <w:r w:rsidRPr="00E52494">
        <w:rPr>
          <w:rFonts w:eastAsia="Times New Roman" w:cs="Arial"/>
          <w:b/>
          <w:iCs/>
          <w:smallCaps/>
          <w:color w:val="154734"/>
          <w:sz w:val="28"/>
          <w:szCs w:val="24"/>
        </w:rPr>
        <w:t>Working Conditions:</w:t>
      </w:r>
    </w:p>
    <w:p w14:paraId="3B0AECF6" w14:textId="77777777" w:rsidR="00615F8C" w:rsidRPr="00E52494" w:rsidRDefault="00615F8C" w:rsidP="00E26420">
      <w:pPr>
        <w:spacing w:after="0"/>
        <w:rPr>
          <w:rFonts w:cs="Arial"/>
          <w:u w:val="single"/>
          <w:lang w:val="en-CA"/>
        </w:rPr>
      </w:pPr>
    </w:p>
    <w:p w14:paraId="2D316280" w14:textId="77777777" w:rsidR="00615F8C" w:rsidRPr="00E52494" w:rsidRDefault="00615F8C" w:rsidP="00E26420">
      <w:pPr>
        <w:spacing w:after="0"/>
        <w:rPr>
          <w:rFonts w:cs="Arial"/>
          <w:b/>
          <w:lang w:val="en-CA"/>
        </w:rPr>
      </w:pPr>
      <w:r w:rsidRPr="00E52494">
        <w:rPr>
          <w:rFonts w:cs="Arial"/>
          <w:b/>
          <w:lang w:val="en-CA"/>
        </w:rPr>
        <w:t xml:space="preserve">Physical: </w:t>
      </w:r>
    </w:p>
    <w:p w14:paraId="5A9C86C4" w14:textId="52A038F9" w:rsidR="00615F8C" w:rsidRPr="00E52494" w:rsidRDefault="00615F8C" w:rsidP="007100A9">
      <w:pPr>
        <w:pStyle w:val="ListParagraph"/>
        <w:numPr>
          <w:ilvl w:val="0"/>
          <w:numId w:val="47"/>
        </w:numPr>
        <w:spacing w:after="0"/>
        <w:ind w:left="360"/>
        <w:rPr>
          <w:rFonts w:cs="Arial"/>
          <w:lang w:val="en-CA"/>
        </w:rPr>
      </w:pPr>
      <w:r w:rsidRPr="00E52494">
        <w:rPr>
          <w:rFonts w:cs="Arial"/>
          <w:lang w:val="en-CA"/>
        </w:rPr>
        <w:t xml:space="preserve">Long periods of time sitting at desk for computer work and for meetings.  </w:t>
      </w:r>
    </w:p>
    <w:p w14:paraId="41EAE4DF" w14:textId="77777777" w:rsidR="00615F8C" w:rsidRPr="00E52494" w:rsidRDefault="00615F8C" w:rsidP="00E26420">
      <w:pPr>
        <w:spacing w:after="0"/>
        <w:rPr>
          <w:rFonts w:cs="Arial"/>
          <w:lang w:val="en-CA"/>
        </w:rPr>
      </w:pPr>
    </w:p>
    <w:p w14:paraId="6B5B066B" w14:textId="77777777" w:rsidR="00615F8C" w:rsidRPr="00E52494" w:rsidRDefault="00615F8C" w:rsidP="00E26420">
      <w:pPr>
        <w:spacing w:after="0"/>
        <w:rPr>
          <w:rFonts w:cs="Arial"/>
          <w:b/>
          <w:lang w:val="en-CA"/>
        </w:rPr>
      </w:pPr>
      <w:r w:rsidRPr="00E52494">
        <w:rPr>
          <w:rFonts w:cs="Arial"/>
          <w:b/>
          <w:lang w:val="en-CA"/>
        </w:rPr>
        <w:t>Psychological:</w:t>
      </w:r>
    </w:p>
    <w:p w14:paraId="36B040F0" w14:textId="352A1B28" w:rsidR="00615F8C" w:rsidRPr="00E52494" w:rsidRDefault="006F4A5F" w:rsidP="007100A9">
      <w:pPr>
        <w:pStyle w:val="ListParagraph"/>
        <w:numPr>
          <w:ilvl w:val="0"/>
          <w:numId w:val="46"/>
        </w:numPr>
        <w:spacing w:after="0"/>
        <w:ind w:left="360"/>
        <w:rPr>
          <w:rFonts w:cs="Arial"/>
          <w:lang w:val="en-CA"/>
        </w:rPr>
      </w:pPr>
      <w:r w:rsidRPr="00E52494">
        <w:rPr>
          <w:rFonts w:cs="Arial"/>
          <w:lang w:val="en-CA"/>
        </w:rPr>
        <w:t xml:space="preserve">Stress in </w:t>
      </w:r>
      <w:r w:rsidR="00615F8C" w:rsidRPr="00E52494">
        <w:rPr>
          <w:rFonts w:cs="Arial"/>
          <w:lang w:val="en-CA"/>
        </w:rPr>
        <w:t>managing competing, urgent and key issues</w:t>
      </w:r>
    </w:p>
    <w:p w14:paraId="22B7F5FB" w14:textId="77777777" w:rsidR="00615F8C" w:rsidRPr="00E52494" w:rsidRDefault="00615F8C" w:rsidP="007100A9">
      <w:pPr>
        <w:pStyle w:val="ListParagraph"/>
        <w:numPr>
          <w:ilvl w:val="0"/>
          <w:numId w:val="46"/>
        </w:numPr>
        <w:spacing w:after="0"/>
        <w:ind w:left="360"/>
        <w:rPr>
          <w:rFonts w:cs="Arial"/>
          <w:lang w:val="en-CA"/>
        </w:rPr>
      </w:pPr>
      <w:r w:rsidRPr="00E52494">
        <w:rPr>
          <w:rFonts w:cs="Arial"/>
          <w:lang w:val="en-CA"/>
        </w:rPr>
        <w:t>Public relations complaints may arise</w:t>
      </w:r>
    </w:p>
    <w:p w14:paraId="066459E8" w14:textId="2C2BA4BE" w:rsidR="00615F8C" w:rsidRPr="00E52494" w:rsidRDefault="00615F8C" w:rsidP="007100A9">
      <w:pPr>
        <w:pStyle w:val="ListParagraph"/>
        <w:numPr>
          <w:ilvl w:val="0"/>
          <w:numId w:val="46"/>
        </w:numPr>
        <w:spacing w:after="0"/>
        <w:ind w:left="360"/>
        <w:rPr>
          <w:rFonts w:cs="Arial"/>
          <w:lang w:val="en-CA"/>
        </w:rPr>
      </w:pPr>
      <w:r w:rsidRPr="00E52494">
        <w:rPr>
          <w:rFonts w:cs="Arial"/>
          <w:lang w:val="en-CA"/>
        </w:rPr>
        <w:t>Administering new initiatives or programs at the University where there</w:t>
      </w:r>
      <w:r w:rsidR="006F4A5F" w:rsidRPr="00E52494">
        <w:rPr>
          <w:rFonts w:cs="Arial"/>
          <w:lang w:val="en-CA"/>
        </w:rPr>
        <w:t xml:space="preserve"> may not be</w:t>
      </w:r>
      <w:r w:rsidRPr="00E52494">
        <w:rPr>
          <w:rFonts w:cs="Arial"/>
          <w:lang w:val="en-CA"/>
        </w:rPr>
        <w:t xml:space="preserve"> comparators to refer to.</w:t>
      </w:r>
    </w:p>
    <w:p w14:paraId="07ED89C0" w14:textId="77777777" w:rsidR="00615F8C" w:rsidRPr="00E26420" w:rsidRDefault="00615F8C" w:rsidP="00E26420">
      <w:pPr>
        <w:rPr>
          <w:rFonts w:cs="Arial"/>
          <w:b/>
          <w:lang w:val="en-CA"/>
        </w:rPr>
      </w:pPr>
    </w:p>
    <w:p w14:paraId="05F70419" w14:textId="77777777" w:rsidR="00615F8C" w:rsidRPr="001B0BD0" w:rsidRDefault="00615F8C" w:rsidP="00E26420">
      <w:pPr>
        <w:rPr>
          <w:rFonts w:cs="Arial"/>
          <w:lang w:val="en-CA"/>
        </w:rPr>
      </w:pPr>
    </w:p>
    <w:p w14:paraId="0ADBFA6F" w14:textId="5431B04F" w:rsidR="00F005E8" w:rsidRPr="001B0BD0" w:rsidRDefault="00F005E8" w:rsidP="00E26420">
      <w:pPr>
        <w:pStyle w:val="Heading5"/>
        <w:rPr>
          <w:lang w:val="en-CA"/>
        </w:rPr>
      </w:pPr>
    </w:p>
    <w:sectPr w:rsidR="00F005E8" w:rsidRPr="001B0BD0"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98F2" w14:textId="77777777" w:rsidR="00430118" w:rsidRDefault="00430118" w:rsidP="00937CA4">
      <w:pPr>
        <w:spacing w:after="0" w:line="240" w:lineRule="auto"/>
      </w:pPr>
      <w:r>
        <w:separator/>
      </w:r>
    </w:p>
  </w:endnote>
  <w:endnote w:type="continuationSeparator" w:id="0">
    <w:p w14:paraId="7DB366E4" w14:textId="77777777" w:rsidR="00430118" w:rsidRDefault="00430118"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755650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BA0F8C">
              <w:rPr>
                <w:rFonts w:cs="Arial"/>
                <w:i/>
                <w:iCs/>
                <w:color w:val="808080" w:themeColor="background1" w:themeShade="80"/>
                <w:sz w:val="18"/>
                <w:szCs w:val="18"/>
              </w:rPr>
              <w:t xml:space="preserve"> </w:t>
            </w:r>
            <w:r w:rsidR="002B56B1">
              <w:rPr>
                <w:rFonts w:cs="Arial"/>
                <w:i/>
                <w:iCs/>
                <w:color w:val="808080" w:themeColor="background1" w:themeShade="80"/>
                <w:sz w:val="18"/>
                <w:szCs w:val="18"/>
              </w:rPr>
              <w:t>X-339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52494">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52494">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B56B1">
              <w:rPr>
                <w:rFonts w:cs="Arial"/>
                <w:i/>
                <w:iCs/>
                <w:color w:val="808080" w:themeColor="background1" w:themeShade="80"/>
                <w:sz w:val="18"/>
                <w:szCs w:val="18"/>
              </w:rPr>
              <w:t>March 18,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7EE4" w14:textId="77777777" w:rsidR="00430118" w:rsidRDefault="00430118" w:rsidP="00937CA4">
      <w:pPr>
        <w:spacing w:after="0" w:line="240" w:lineRule="auto"/>
      </w:pPr>
      <w:r>
        <w:separator/>
      </w:r>
    </w:p>
  </w:footnote>
  <w:footnote w:type="continuationSeparator" w:id="0">
    <w:p w14:paraId="2F5F9291" w14:textId="77777777" w:rsidR="00430118" w:rsidRDefault="00430118"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E6B45"/>
    <w:multiLevelType w:val="hybridMultilevel"/>
    <w:tmpl w:val="3F8A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3386"/>
    <w:multiLevelType w:val="hybridMultilevel"/>
    <w:tmpl w:val="8FFE6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B21521"/>
    <w:multiLevelType w:val="hybridMultilevel"/>
    <w:tmpl w:val="8488E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B5833F4"/>
    <w:multiLevelType w:val="hybridMultilevel"/>
    <w:tmpl w:val="B01CB25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5913"/>
    <w:multiLevelType w:val="hybridMultilevel"/>
    <w:tmpl w:val="E65E35A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716A5"/>
    <w:multiLevelType w:val="hybridMultilevel"/>
    <w:tmpl w:val="CCC4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C166E"/>
    <w:multiLevelType w:val="hybridMultilevel"/>
    <w:tmpl w:val="59C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7C3925"/>
    <w:multiLevelType w:val="hybridMultilevel"/>
    <w:tmpl w:val="D706B6F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8" w15:restartNumberingAfterBreak="0">
    <w:nsid w:val="25C4067F"/>
    <w:multiLevelType w:val="hybridMultilevel"/>
    <w:tmpl w:val="CDF48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890FC6"/>
    <w:multiLevelType w:val="hybridMultilevel"/>
    <w:tmpl w:val="AD3A2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0D684A"/>
    <w:multiLevelType w:val="hybridMultilevel"/>
    <w:tmpl w:val="43D6F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0B7BA2"/>
    <w:multiLevelType w:val="hybridMultilevel"/>
    <w:tmpl w:val="82BAA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F37541"/>
    <w:multiLevelType w:val="hybridMultilevel"/>
    <w:tmpl w:val="1F182896"/>
    <w:lvl w:ilvl="0" w:tplc="FE88545E">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6FB427C"/>
    <w:multiLevelType w:val="hybridMultilevel"/>
    <w:tmpl w:val="B69281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3BE65FB"/>
    <w:multiLevelType w:val="hybridMultilevel"/>
    <w:tmpl w:val="5B30D2F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42706"/>
    <w:multiLevelType w:val="hybridMultilevel"/>
    <w:tmpl w:val="994EC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35D21"/>
    <w:multiLevelType w:val="hybridMultilevel"/>
    <w:tmpl w:val="12C8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5996718"/>
    <w:multiLevelType w:val="hybridMultilevel"/>
    <w:tmpl w:val="B85645A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3167118"/>
    <w:multiLevelType w:val="hybridMultilevel"/>
    <w:tmpl w:val="99364C94"/>
    <w:lvl w:ilvl="0" w:tplc="64903C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6D2DC4"/>
    <w:multiLevelType w:val="hybridMultilevel"/>
    <w:tmpl w:val="0740942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28"/>
  </w:num>
  <w:num w:numId="4">
    <w:abstractNumId w:val="25"/>
  </w:num>
  <w:num w:numId="5">
    <w:abstractNumId w:val="26"/>
  </w:num>
  <w:num w:numId="6">
    <w:abstractNumId w:val="17"/>
  </w:num>
  <w:num w:numId="7">
    <w:abstractNumId w:val="20"/>
  </w:num>
  <w:num w:numId="8">
    <w:abstractNumId w:val="36"/>
  </w:num>
  <w:num w:numId="9">
    <w:abstractNumId w:val="1"/>
  </w:num>
  <w:num w:numId="10">
    <w:abstractNumId w:val="7"/>
  </w:num>
  <w:num w:numId="11">
    <w:abstractNumId w:val="41"/>
  </w:num>
  <w:num w:numId="12">
    <w:abstractNumId w:val="33"/>
  </w:num>
  <w:num w:numId="13">
    <w:abstractNumId w:val="47"/>
  </w:num>
  <w:num w:numId="14">
    <w:abstractNumId w:val="8"/>
  </w:num>
  <w:num w:numId="15">
    <w:abstractNumId w:val="4"/>
  </w:num>
  <w:num w:numId="16">
    <w:abstractNumId w:val="35"/>
  </w:num>
  <w:num w:numId="17">
    <w:abstractNumId w:val="30"/>
  </w:num>
  <w:num w:numId="18">
    <w:abstractNumId w:val="40"/>
  </w:num>
  <w:num w:numId="19">
    <w:abstractNumId w:val="2"/>
  </w:num>
  <w:num w:numId="20">
    <w:abstractNumId w:val="42"/>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4"/>
  </w:num>
  <w:num w:numId="25">
    <w:abstractNumId w:val="16"/>
  </w:num>
  <w:num w:numId="26">
    <w:abstractNumId w:val="21"/>
  </w:num>
  <w:num w:numId="27">
    <w:abstractNumId w:val="38"/>
  </w:num>
  <w:num w:numId="28">
    <w:abstractNumId w:val="48"/>
  </w:num>
  <w:num w:numId="29">
    <w:abstractNumId w:val="9"/>
  </w:num>
  <w:num w:numId="30">
    <w:abstractNumId w:val="43"/>
  </w:num>
  <w:num w:numId="31">
    <w:abstractNumId w:val="27"/>
  </w:num>
  <w:num w:numId="32">
    <w:abstractNumId w:val="11"/>
  </w:num>
  <w:num w:numId="33">
    <w:abstractNumId w:val="10"/>
  </w:num>
  <w:num w:numId="34">
    <w:abstractNumId w:val="15"/>
  </w:num>
  <w:num w:numId="35">
    <w:abstractNumId w:val="31"/>
  </w:num>
  <w:num w:numId="36">
    <w:abstractNumId w:val="37"/>
  </w:num>
  <w:num w:numId="37">
    <w:abstractNumId w:val="45"/>
  </w:num>
  <w:num w:numId="38">
    <w:abstractNumId w:val="24"/>
  </w:num>
  <w:num w:numId="39">
    <w:abstractNumId w:val="34"/>
  </w:num>
  <w:num w:numId="40">
    <w:abstractNumId w:val="3"/>
  </w:num>
  <w:num w:numId="41">
    <w:abstractNumId w:val="22"/>
  </w:num>
  <w:num w:numId="42">
    <w:abstractNumId w:val="23"/>
  </w:num>
  <w:num w:numId="43">
    <w:abstractNumId w:val="19"/>
  </w:num>
  <w:num w:numId="44">
    <w:abstractNumId w:val="18"/>
  </w:num>
  <w:num w:numId="45">
    <w:abstractNumId w:val="6"/>
  </w:num>
  <w:num w:numId="46">
    <w:abstractNumId w:val="32"/>
  </w:num>
  <w:num w:numId="47">
    <w:abstractNumId w:val="12"/>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2885"/>
    <w:rsid w:val="0003560F"/>
    <w:rsid w:val="0004085E"/>
    <w:rsid w:val="00052B69"/>
    <w:rsid w:val="00061FAA"/>
    <w:rsid w:val="000C6FD8"/>
    <w:rsid w:val="000D32FE"/>
    <w:rsid w:val="000F5C8D"/>
    <w:rsid w:val="00104589"/>
    <w:rsid w:val="00110344"/>
    <w:rsid w:val="00133A3A"/>
    <w:rsid w:val="0014517E"/>
    <w:rsid w:val="001478A2"/>
    <w:rsid w:val="001519A8"/>
    <w:rsid w:val="00183F8C"/>
    <w:rsid w:val="00190B43"/>
    <w:rsid w:val="001B0BD0"/>
    <w:rsid w:val="001D2063"/>
    <w:rsid w:val="001E6A32"/>
    <w:rsid w:val="00242A13"/>
    <w:rsid w:val="002615EA"/>
    <w:rsid w:val="002B56B1"/>
    <w:rsid w:val="002D4095"/>
    <w:rsid w:val="00304028"/>
    <w:rsid w:val="003535C6"/>
    <w:rsid w:val="003A4214"/>
    <w:rsid w:val="003B48E3"/>
    <w:rsid w:val="003B7BA5"/>
    <w:rsid w:val="003C2F29"/>
    <w:rsid w:val="003D4D4B"/>
    <w:rsid w:val="00430118"/>
    <w:rsid w:val="00446E13"/>
    <w:rsid w:val="00485C71"/>
    <w:rsid w:val="0049727F"/>
    <w:rsid w:val="004A3B00"/>
    <w:rsid w:val="004A6AC8"/>
    <w:rsid w:val="004C0E36"/>
    <w:rsid w:val="004E235F"/>
    <w:rsid w:val="004E43E6"/>
    <w:rsid w:val="004E4DCE"/>
    <w:rsid w:val="00516FED"/>
    <w:rsid w:val="005232FF"/>
    <w:rsid w:val="00536B15"/>
    <w:rsid w:val="00542B5E"/>
    <w:rsid w:val="00553DA3"/>
    <w:rsid w:val="00582DDD"/>
    <w:rsid w:val="00587B60"/>
    <w:rsid w:val="005A56CB"/>
    <w:rsid w:val="005D63A8"/>
    <w:rsid w:val="00615F8C"/>
    <w:rsid w:val="00622A09"/>
    <w:rsid w:val="00625D1D"/>
    <w:rsid w:val="00631575"/>
    <w:rsid w:val="006320BB"/>
    <w:rsid w:val="00644EFB"/>
    <w:rsid w:val="006C7D05"/>
    <w:rsid w:val="006F3014"/>
    <w:rsid w:val="006F4A5F"/>
    <w:rsid w:val="007100A9"/>
    <w:rsid w:val="00716FA8"/>
    <w:rsid w:val="007208E6"/>
    <w:rsid w:val="00737727"/>
    <w:rsid w:val="00741DDC"/>
    <w:rsid w:val="0079523E"/>
    <w:rsid w:val="007A73FD"/>
    <w:rsid w:val="007B7C5D"/>
    <w:rsid w:val="008252C9"/>
    <w:rsid w:val="00830E66"/>
    <w:rsid w:val="00862C3F"/>
    <w:rsid w:val="0086616F"/>
    <w:rsid w:val="00876C26"/>
    <w:rsid w:val="008823ED"/>
    <w:rsid w:val="008C2C86"/>
    <w:rsid w:val="008D6C87"/>
    <w:rsid w:val="008E5EBB"/>
    <w:rsid w:val="008E688D"/>
    <w:rsid w:val="008F7F83"/>
    <w:rsid w:val="009055DC"/>
    <w:rsid w:val="0090697A"/>
    <w:rsid w:val="00937CA4"/>
    <w:rsid w:val="00961622"/>
    <w:rsid w:val="009700A7"/>
    <w:rsid w:val="00990F9E"/>
    <w:rsid w:val="009E302D"/>
    <w:rsid w:val="00A133B8"/>
    <w:rsid w:val="00A736D1"/>
    <w:rsid w:val="00A81A6B"/>
    <w:rsid w:val="00A96416"/>
    <w:rsid w:val="00AA03B3"/>
    <w:rsid w:val="00AA7E80"/>
    <w:rsid w:val="00AB4B24"/>
    <w:rsid w:val="00AC0F1A"/>
    <w:rsid w:val="00AE314D"/>
    <w:rsid w:val="00B20DB5"/>
    <w:rsid w:val="00B226A7"/>
    <w:rsid w:val="00B52436"/>
    <w:rsid w:val="00B72998"/>
    <w:rsid w:val="00B7728D"/>
    <w:rsid w:val="00B81258"/>
    <w:rsid w:val="00BA0F8C"/>
    <w:rsid w:val="00BC3FF0"/>
    <w:rsid w:val="00C549F0"/>
    <w:rsid w:val="00C628B3"/>
    <w:rsid w:val="00C628E4"/>
    <w:rsid w:val="00C734ED"/>
    <w:rsid w:val="00C76967"/>
    <w:rsid w:val="00C8275E"/>
    <w:rsid w:val="00CA2A5E"/>
    <w:rsid w:val="00CA40CA"/>
    <w:rsid w:val="00CE67A1"/>
    <w:rsid w:val="00CE77DE"/>
    <w:rsid w:val="00CF420F"/>
    <w:rsid w:val="00D268F1"/>
    <w:rsid w:val="00D561BB"/>
    <w:rsid w:val="00D82151"/>
    <w:rsid w:val="00D84C7B"/>
    <w:rsid w:val="00DB4E34"/>
    <w:rsid w:val="00DD3A80"/>
    <w:rsid w:val="00DD61CF"/>
    <w:rsid w:val="00DE7718"/>
    <w:rsid w:val="00DF4C26"/>
    <w:rsid w:val="00E26420"/>
    <w:rsid w:val="00E31034"/>
    <w:rsid w:val="00E52494"/>
    <w:rsid w:val="00E864AC"/>
    <w:rsid w:val="00E947D4"/>
    <w:rsid w:val="00E95B8F"/>
    <w:rsid w:val="00EA4CF6"/>
    <w:rsid w:val="00EA55A2"/>
    <w:rsid w:val="00EB786E"/>
    <w:rsid w:val="00ED4829"/>
    <w:rsid w:val="00EF0DE7"/>
    <w:rsid w:val="00F005E8"/>
    <w:rsid w:val="00F01190"/>
    <w:rsid w:val="00F370F9"/>
    <w:rsid w:val="00F457DC"/>
    <w:rsid w:val="00F657BD"/>
    <w:rsid w:val="00F80C5F"/>
    <w:rsid w:val="00FA27B7"/>
    <w:rsid w:val="00FA63D6"/>
    <w:rsid w:val="00FA70D4"/>
    <w:rsid w:val="00FC68D1"/>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0C5F"/>
    <w:rPr>
      <w:sz w:val="16"/>
      <w:szCs w:val="16"/>
    </w:rPr>
  </w:style>
  <w:style w:type="paragraph" w:styleId="CommentText">
    <w:name w:val="annotation text"/>
    <w:basedOn w:val="Normal"/>
    <w:link w:val="CommentTextChar"/>
    <w:uiPriority w:val="99"/>
    <w:semiHidden/>
    <w:unhideWhenUsed/>
    <w:rsid w:val="00F80C5F"/>
    <w:pPr>
      <w:spacing w:line="240" w:lineRule="auto"/>
    </w:pPr>
    <w:rPr>
      <w:sz w:val="20"/>
      <w:szCs w:val="20"/>
    </w:rPr>
  </w:style>
  <w:style w:type="character" w:customStyle="1" w:styleId="CommentTextChar">
    <w:name w:val="Comment Text Char"/>
    <w:basedOn w:val="DefaultParagraphFont"/>
    <w:link w:val="CommentText"/>
    <w:uiPriority w:val="99"/>
    <w:semiHidden/>
    <w:rsid w:val="00F80C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0C5F"/>
    <w:rPr>
      <w:b/>
      <w:bCs/>
    </w:rPr>
  </w:style>
  <w:style w:type="character" w:customStyle="1" w:styleId="CommentSubjectChar">
    <w:name w:val="Comment Subject Char"/>
    <w:basedOn w:val="CommentTextChar"/>
    <w:link w:val="CommentSubject"/>
    <w:uiPriority w:val="99"/>
    <w:semiHidden/>
    <w:rsid w:val="00F80C5F"/>
    <w:rPr>
      <w:rFonts w:ascii="Arial" w:hAnsi="Arial"/>
      <w:b/>
      <w:bCs/>
      <w:sz w:val="20"/>
      <w:szCs w:val="20"/>
    </w:rPr>
  </w:style>
  <w:style w:type="paragraph" w:styleId="BalloonText">
    <w:name w:val="Balloon Text"/>
    <w:basedOn w:val="Normal"/>
    <w:link w:val="BalloonTextChar"/>
    <w:uiPriority w:val="99"/>
    <w:semiHidden/>
    <w:unhideWhenUsed/>
    <w:rsid w:val="00F8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808C0F1096848BF5281D208D42030" ma:contentTypeVersion="14" ma:contentTypeDescription="Create a new document." ma:contentTypeScope="" ma:versionID="331a32256e879889196d6faf3f5f782f">
  <xsd:schema xmlns:xsd="http://www.w3.org/2001/XMLSchema" xmlns:xs="http://www.w3.org/2001/XMLSchema" xmlns:p="http://schemas.microsoft.com/office/2006/metadata/properties" xmlns:ns3="bdc393a5-9e1e-45db-8f77-8e1c0061f5ff" xmlns:ns4="dd080afb-3a90-4e1d-9f3a-017f60aff0fa" targetNamespace="http://schemas.microsoft.com/office/2006/metadata/properties" ma:root="true" ma:fieldsID="09c2dd702216dc447854290d4ecbabf3" ns3:_="" ns4:_="">
    <xsd:import namespace="bdc393a5-9e1e-45db-8f77-8e1c0061f5ff"/>
    <xsd:import namespace="dd080afb-3a90-4e1d-9f3a-017f60aff0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93a5-9e1e-45db-8f77-8e1c0061f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80afb-3a90-4e1d-9f3a-017f60aff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FB8E3-C612-4A84-85D1-2BEDDBEB8348}">
  <ds:schemaRefs>
    <ds:schemaRef ds:uri="http://schemas.microsoft.com/office/2006/metadata/properties"/>
    <ds:schemaRef ds:uri="dd080afb-3a90-4e1d-9f3a-017f60aff0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c393a5-9e1e-45db-8f77-8e1c0061f5ff"/>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F9346B0-86BA-4CD0-A9E8-C11BEFAA2E4B}">
  <ds:schemaRefs>
    <ds:schemaRef ds:uri="http://schemas.microsoft.com/sharepoint/v3/contenttype/forms"/>
  </ds:schemaRefs>
</ds:datastoreItem>
</file>

<file path=customXml/itemProps3.xml><?xml version="1.0" encoding="utf-8"?>
<ds:datastoreItem xmlns:ds="http://schemas.openxmlformats.org/officeDocument/2006/customXml" ds:itemID="{090769DE-1EF1-43EC-BFC1-EB7BEF89C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93a5-9e1e-45db-8f77-8e1c0061f5ff"/>
    <ds:schemaRef ds:uri="dd080afb-3a90-4e1d-9f3a-017f60aff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BD12F-7367-4D81-B11B-FBC8B0E6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6</cp:revision>
  <cp:lastPrinted>2021-02-09T15:38:00Z</cp:lastPrinted>
  <dcterms:created xsi:type="dcterms:W3CDTF">2022-02-22T19:17:00Z</dcterms:created>
  <dcterms:modified xsi:type="dcterms:W3CDTF">2022-03-28T20:05:00Z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0x0101006C2808C0F1096848BF5281D208D42030</vt:lpwstr>
  </property>
</Properties>
</file>