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0975185" w:rsidR="00AE314D" w:rsidRPr="00767953" w:rsidRDefault="00A133B8" w:rsidP="00FF6B5F">
      <w:pPr>
        <w:tabs>
          <w:tab w:val="left" w:pos="1980"/>
        </w:tabs>
        <w:ind w:left="2880" w:hanging="2880"/>
        <w:rPr>
          <w:rFonts w:cs="Arial"/>
          <w:bCs/>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291922">
        <w:t xml:space="preserve">World University Service of </w:t>
      </w:r>
      <w:r w:rsidR="00291922" w:rsidRPr="00767953">
        <w:t>Canada Program Assistant</w:t>
      </w:r>
    </w:p>
    <w:p w14:paraId="54B0CDFE" w14:textId="23B5DE11" w:rsidR="00A133B8" w:rsidRPr="00767953" w:rsidRDefault="00A133B8" w:rsidP="00AE314D">
      <w:pPr>
        <w:tabs>
          <w:tab w:val="left" w:pos="1980"/>
        </w:tabs>
        <w:ind w:left="2160" w:hanging="2160"/>
        <w:rPr>
          <w:rFonts w:cs="Arial"/>
          <w:bCs/>
          <w:sz w:val="26"/>
          <w:szCs w:val="26"/>
        </w:rPr>
      </w:pPr>
      <w:r w:rsidRPr="00767953">
        <w:rPr>
          <w:rStyle w:val="Heading2Char"/>
          <w:b/>
          <w:bCs w:val="0"/>
          <w:color w:val="auto"/>
          <w:sz w:val="26"/>
          <w:szCs w:val="26"/>
        </w:rPr>
        <w:t>Job Number:</w:t>
      </w:r>
      <w:r w:rsidRPr="00767953">
        <w:rPr>
          <w:rFonts w:cs="Arial"/>
          <w:bCs/>
          <w:sz w:val="26"/>
          <w:szCs w:val="26"/>
        </w:rPr>
        <w:tab/>
      </w:r>
      <w:r w:rsidR="004E43E6" w:rsidRPr="00767953">
        <w:rPr>
          <w:rFonts w:cs="Arial"/>
          <w:bCs/>
          <w:sz w:val="26"/>
          <w:szCs w:val="26"/>
        </w:rPr>
        <w:tab/>
      </w:r>
      <w:r w:rsidR="004E43E6" w:rsidRPr="00767953">
        <w:rPr>
          <w:rFonts w:cs="Arial"/>
          <w:bCs/>
          <w:sz w:val="26"/>
          <w:szCs w:val="26"/>
        </w:rPr>
        <w:tab/>
      </w:r>
      <w:r w:rsidR="00C85F67">
        <w:rPr>
          <w:rFonts w:cs="Arial"/>
          <w:bCs/>
          <w:sz w:val="26"/>
          <w:szCs w:val="26"/>
        </w:rPr>
        <w:t>SO-478</w:t>
      </w:r>
      <w:r w:rsidR="00190B43" w:rsidRPr="00767953">
        <w:rPr>
          <w:rFonts w:cs="Arial"/>
          <w:bCs/>
          <w:sz w:val="26"/>
          <w:szCs w:val="26"/>
        </w:rPr>
        <w:t xml:space="preserve"> | VIP: </w:t>
      </w:r>
      <w:r w:rsidR="00285EC7">
        <w:rPr>
          <w:rFonts w:cs="Arial"/>
          <w:bCs/>
          <w:sz w:val="26"/>
          <w:szCs w:val="26"/>
        </w:rPr>
        <w:t>1989</w:t>
      </w:r>
      <w:r w:rsidRPr="00767953">
        <w:rPr>
          <w:rFonts w:cs="Arial"/>
          <w:bCs/>
          <w:sz w:val="26"/>
          <w:szCs w:val="26"/>
        </w:rPr>
        <w:tab/>
      </w:r>
      <w:r w:rsidRPr="00767953">
        <w:rPr>
          <w:rFonts w:cs="Arial"/>
          <w:bCs/>
          <w:sz w:val="26"/>
          <w:szCs w:val="26"/>
        </w:rPr>
        <w:tab/>
      </w:r>
      <w:r w:rsidRPr="00767953">
        <w:rPr>
          <w:rFonts w:cs="Arial"/>
          <w:bCs/>
          <w:sz w:val="26"/>
          <w:szCs w:val="26"/>
        </w:rPr>
        <w:tab/>
      </w:r>
    </w:p>
    <w:p w14:paraId="0564B67A" w14:textId="72AA0156" w:rsidR="00A133B8" w:rsidRPr="00767953" w:rsidRDefault="00A133B8" w:rsidP="00F205C9">
      <w:pPr>
        <w:tabs>
          <w:tab w:val="left" w:pos="1980"/>
        </w:tabs>
        <w:ind w:left="2160" w:hanging="2160"/>
        <w:rPr>
          <w:rFonts w:eastAsiaTheme="majorEastAsia" w:cs="Arial"/>
          <w:b/>
          <w:noProof/>
          <w:sz w:val="26"/>
          <w:szCs w:val="26"/>
        </w:rPr>
      </w:pPr>
      <w:r w:rsidRPr="00767953">
        <w:rPr>
          <w:rStyle w:val="Heading2Char"/>
          <w:b/>
          <w:bCs w:val="0"/>
          <w:color w:val="auto"/>
          <w:sz w:val="26"/>
          <w:szCs w:val="26"/>
        </w:rPr>
        <w:t>Band:</w:t>
      </w:r>
      <w:r w:rsidRPr="00767953">
        <w:rPr>
          <w:rStyle w:val="Heading2Char"/>
          <w:b/>
          <w:bCs w:val="0"/>
          <w:color w:val="auto"/>
          <w:sz w:val="26"/>
          <w:szCs w:val="26"/>
        </w:rPr>
        <w:tab/>
      </w:r>
      <w:r w:rsidR="004E43E6" w:rsidRPr="00767953">
        <w:rPr>
          <w:rStyle w:val="Heading2Char"/>
          <w:b/>
          <w:bCs w:val="0"/>
          <w:color w:val="auto"/>
          <w:sz w:val="26"/>
          <w:szCs w:val="26"/>
        </w:rPr>
        <w:tab/>
      </w:r>
      <w:r w:rsidR="004E43E6" w:rsidRPr="00767953">
        <w:rPr>
          <w:rStyle w:val="Heading2Char"/>
          <w:b/>
          <w:bCs w:val="0"/>
          <w:color w:val="auto"/>
          <w:sz w:val="26"/>
          <w:szCs w:val="26"/>
        </w:rPr>
        <w:tab/>
      </w:r>
      <w:r w:rsidR="00EF0DE7" w:rsidRPr="00767953">
        <w:rPr>
          <w:rStyle w:val="Heading2Char"/>
          <w:color w:val="auto"/>
          <w:sz w:val="26"/>
          <w:szCs w:val="26"/>
        </w:rPr>
        <w:t>OPSEU</w:t>
      </w:r>
      <w:r w:rsidR="004E43E6" w:rsidRPr="00767953">
        <w:rPr>
          <w:rStyle w:val="Heading2Char"/>
          <w:color w:val="auto"/>
          <w:sz w:val="26"/>
          <w:szCs w:val="26"/>
        </w:rPr>
        <w:t>-</w:t>
      </w:r>
      <w:r w:rsidR="00C85F67">
        <w:rPr>
          <w:rStyle w:val="Heading2Char"/>
          <w:color w:val="auto"/>
          <w:sz w:val="26"/>
          <w:szCs w:val="26"/>
        </w:rPr>
        <w:t>4</w:t>
      </w:r>
      <w:r w:rsidR="006F3014" w:rsidRPr="00767953">
        <w:rPr>
          <w:rStyle w:val="Heading2Char"/>
          <w:b/>
          <w:bCs w:val="0"/>
          <w:color w:val="auto"/>
          <w:sz w:val="26"/>
          <w:szCs w:val="26"/>
        </w:rPr>
        <w:tab/>
      </w:r>
      <w:r w:rsidR="006F3014" w:rsidRPr="00767953">
        <w:rPr>
          <w:rFonts w:asciiTheme="minorHAnsi" w:hAnsiTheme="minorHAnsi" w:cstheme="minorHAnsi"/>
        </w:rPr>
        <w:tab/>
      </w:r>
      <w:r w:rsidRPr="00767953">
        <w:rPr>
          <w:rFonts w:cs="Arial"/>
          <w:bCs/>
          <w:sz w:val="26"/>
          <w:szCs w:val="26"/>
        </w:rPr>
        <w:tab/>
      </w:r>
      <w:r w:rsidR="004E43E6" w:rsidRPr="00767953">
        <w:rPr>
          <w:rFonts w:cs="Arial"/>
          <w:bCs/>
          <w:sz w:val="26"/>
          <w:szCs w:val="26"/>
        </w:rPr>
        <w:tab/>
      </w:r>
      <w:r w:rsidR="004E43E6" w:rsidRPr="00767953">
        <w:rPr>
          <w:rFonts w:cs="Arial"/>
          <w:bCs/>
          <w:sz w:val="26"/>
          <w:szCs w:val="26"/>
        </w:rPr>
        <w:tab/>
      </w:r>
      <w:r w:rsidRPr="00767953">
        <w:rPr>
          <w:rFonts w:cs="Arial"/>
          <w:bCs/>
          <w:sz w:val="26"/>
          <w:szCs w:val="26"/>
        </w:rPr>
        <w:tab/>
      </w:r>
      <w:r w:rsidR="00AE314D" w:rsidRPr="00767953">
        <w:rPr>
          <w:rFonts w:cs="Arial"/>
          <w:bCs/>
          <w:sz w:val="26"/>
          <w:szCs w:val="26"/>
        </w:rPr>
        <w:tab/>
      </w:r>
      <w:r w:rsidRPr="00767953">
        <w:rPr>
          <w:rFonts w:cs="Arial"/>
          <w:bCs/>
          <w:sz w:val="26"/>
          <w:szCs w:val="26"/>
        </w:rPr>
        <w:tab/>
      </w:r>
    </w:p>
    <w:p w14:paraId="03B91C93" w14:textId="2E40F432" w:rsidR="00A133B8" w:rsidRPr="00767953" w:rsidRDefault="00A133B8" w:rsidP="00A133B8">
      <w:pPr>
        <w:tabs>
          <w:tab w:val="left" w:pos="1980"/>
        </w:tabs>
        <w:ind w:left="2160" w:hanging="2160"/>
        <w:rPr>
          <w:rFonts w:cs="Arial"/>
          <w:bCs/>
          <w:sz w:val="26"/>
          <w:szCs w:val="26"/>
        </w:rPr>
      </w:pPr>
      <w:r w:rsidRPr="00767953">
        <w:rPr>
          <w:rStyle w:val="Heading2Char"/>
          <w:b/>
          <w:bCs w:val="0"/>
          <w:color w:val="auto"/>
          <w:sz w:val="26"/>
          <w:szCs w:val="26"/>
        </w:rPr>
        <w:t>Department:</w:t>
      </w:r>
      <w:r w:rsidRPr="00767953">
        <w:rPr>
          <w:rFonts w:cs="Arial"/>
          <w:bCs/>
          <w:sz w:val="26"/>
          <w:szCs w:val="26"/>
        </w:rPr>
        <w:t xml:space="preserve"> </w:t>
      </w:r>
      <w:r w:rsidRPr="00767953">
        <w:rPr>
          <w:rFonts w:cs="Arial"/>
          <w:bCs/>
          <w:sz w:val="26"/>
          <w:szCs w:val="26"/>
        </w:rPr>
        <w:tab/>
      </w:r>
      <w:r w:rsidR="004E43E6" w:rsidRPr="00767953">
        <w:rPr>
          <w:rFonts w:cs="Arial"/>
          <w:bCs/>
          <w:sz w:val="26"/>
          <w:szCs w:val="26"/>
        </w:rPr>
        <w:tab/>
      </w:r>
      <w:r w:rsidR="004E43E6" w:rsidRPr="00767953">
        <w:rPr>
          <w:rFonts w:cs="Arial"/>
          <w:bCs/>
          <w:sz w:val="26"/>
          <w:szCs w:val="26"/>
        </w:rPr>
        <w:tab/>
      </w:r>
      <w:r w:rsidR="009352EF" w:rsidRPr="009352EF">
        <w:rPr>
          <w:rFonts w:cs="Arial"/>
          <w:bCs/>
          <w:sz w:val="26"/>
          <w:szCs w:val="26"/>
        </w:rPr>
        <w:t>Trent International</w:t>
      </w:r>
      <w:r w:rsidR="00AE314D" w:rsidRPr="00767953">
        <w:rPr>
          <w:rFonts w:cs="Arial"/>
          <w:bCs/>
          <w:sz w:val="26"/>
          <w:szCs w:val="26"/>
        </w:rPr>
        <w:tab/>
      </w:r>
      <w:r w:rsidRPr="00767953">
        <w:rPr>
          <w:rFonts w:cs="Arial"/>
          <w:bCs/>
          <w:sz w:val="26"/>
          <w:szCs w:val="26"/>
        </w:rPr>
        <w:tab/>
      </w:r>
      <w:r w:rsidRPr="00767953">
        <w:rPr>
          <w:rFonts w:cs="Arial"/>
          <w:bCs/>
          <w:sz w:val="26"/>
          <w:szCs w:val="26"/>
        </w:rPr>
        <w:tab/>
      </w:r>
      <w:r w:rsidRPr="00767953">
        <w:rPr>
          <w:rFonts w:cs="Arial"/>
          <w:bCs/>
          <w:sz w:val="26"/>
          <w:szCs w:val="26"/>
        </w:rPr>
        <w:tab/>
      </w:r>
    </w:p>
    <w:p w14:paraId="65D10A2A" w14:textId="64FF1679" w:rsidR="008F7F83" w:rsidRPr="00767953" w:rsidRDefault="00A133B8" w:rsidP="00FF6B5F">
      <w:pPr>
        <w:tabs>
          <w:tab w:val="left" w:pos="1980"/>
        </w:tabs>
        <w:ind w:left="2880" w:hanging="2880"/>
        <w:rPr>
          <w:rStyle w:val="Heading2Char"/>
          <w:bCs w:val="0"/>
          <w:color w:val="auto"/>
          <w:sz w:val="26"/>
          <w:szCs w:val="26"/>
        </w:rPr>
      </w:pPr>
      <w:r w:rsidRPr="00767953">
        <w:rPr>
          <w:rStyle w:val="Heading2Char"/>
          <w:b/>
          <w:bCs w:val="0"/>
          <w:color w:val="auto"/>
          <w:sz w:val="26"/>
          <w:szCs w:val="26"/>
        </w:rPr>
        <w:t>Supervisor Title:</w:t>
      </w:r>
      <w:r w:rsidR="005277D9" w:rsidRPr="00767953">
        <w:rPr>
          <w:rStyle w:val="Heading2Char"/>
          <w:bCs w:val="0"/>
          <w:color w:val="auto"/>
          <w:sz w:val="26"/>
          <w:szCs w:val="26"/>
        </w:rPr>
        <w:t xml:space="preserve"> </w:t>
      </w:r>
      <w:r w:rsidR="005277D9" w:rsidRPr="00767953">
        <w:rPr>
          <w:rStyle w:val="Heading2Char"/>
          <w:bCs w:val="0"/>
          <w:color w:val="auto"/>
          <w:sz w:val="26"/>
          <w:szCs w:val="26"/>
        </w:rPr>
        <w:tab/>
      </w:r>
      <w:r w:rsidR="00291922" w:rsidRPr="00767953">
        <w:rPr>
          <w:rStyle w:val="Heading2Char"/>
          <w:bCs w:val="0"/>
          <w:color w:val="auto"/>
          <w:sz w:val="26"/>
          <w:szCs w:val="26"/>
        </w:rPr>
        <w:t>Operations Manager, Trent International</w:t>
      </w:r>
    </w:p>
    <w:p w14:paraId="6321F5BD" w14:textId="11F103E0" w:rsidR="00AE314D" w:rsidRPr="00767953" w:rsidRDefault="00A133B8" w:rsidP="008F7F83">
      <w:pPr>
        <w:tabs>
          <w:tab w:val="left" w:pos="1980"/>
        </w:tabs>
        <w:ind w:left="2160" w:hanging="2160"/>
        <w:rPr>
          <w:rFonts w:cs="Arial"/>
          <w:sz w:val="26"/>
          <w:szCs w:val="26"/>
        </w:rPr>
      </w:pPr>
      <w:r w:rsidRPr="00767953">
        <w:rPr>
          <w:rStyle w:val="Heading2Char"/>
          <w:b/>
          <w:bCs w:val="0"/>
          <w:color w:val="auto"/>
          <w:sz w:val="26"/>
          <w:szCs w:val="26"/>
        </w:rPr>
        <w:t>Last Reviewed:</w:t>
      </w:r>
      <w:r w:rsidRPr="00767953">
        <w:rPr>
          <w:rStyle w:val="Heading2Char"/>
          <w:b/>
          <w:bCs w:val="0"/>
          <w:color w:val="auto"/>
          <w:sz w:val="26"/>
          <w:szCs w:val="26"/>
        </w:rPr>
        <w:tab/>
      </w:r>
      <w:r w:rsidRPr="00767953">
        <w:rPr>
          <w:rFonts w:cs="Arial"/>
          <w:sz w:val="26"/>
          <w:szCs w:val="26"/>
        </w:rPr>
        <w:tab/>
      </w:r>
      <w:r w:rsidR="00B52436" w:rsidRPr="00767953">
        <w:rPr>
          <w:rFonts w:cs="Arial"/>
          <w:sz w:val="26"/>
          <w:szCs w:val="26"/>
        </w:rPr>
        <w:tab/>
      </w:r>
      <w:r w:rsidR="009352EF">
        <w:rPr>
          <w:rFonts w:cs="Arial"/>
          <w:sz w:val="26"/>
          <w:szCs w:val="26"/>
        </w:rPr>
        <w:t xml:space="preserve">May </w:t>
      </w:r>
      <w:r w:rsidR="00C85F67">
        <w:rPr>
          <w:rFonts w:cs="Arial"/>
          <w:sz w:val="26"/>
          <w:szCs w:val="26"/>
        </w:rPr>
        <w:t>2</w:t>
      </w:r>
      <w:r w:rsidR="009352EF">
        <w:rPr>
          <w:rFonts w:cs="Arial"/>
          <w:sz w:val="26"/>
          <w:szCs w:val="26"/>
        </w:rPr>
        <w:t>1, 2024</w:t>
      </w:r>
    </w:p>
    <w:p w14:paraId="491BAE2E" w14:textId="6875A43B" w:rsidR="00AE314D" w:rsidRPr="00767953" w:rsidRDefault="00AE314D" w:rsidP="00AE314D">
      <w:pPr>
        <w:tabs>
          <w:tab w:val="left" w:pos="1980"/>
        </w:tabs>
        <w:rPr>
          <w:rFonts w:cs="Arial"/>
          <w:sz w:val="26"/>
          <w:szCs w:val="26"/>
        </w:rPr>
      </w:pPr>
      <w:r w:rsidRPr="00767953">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767953" w:rsidRDefault="00F370F9" w:rsidP="004E235F">
      <w:pPr>
        <w:pStyle w:val="Heading4"/>
        <w:rPr>
          <w:rStyle w:val="Heading4Char"/>
          <w:rFonts w:ascii="Arial" w:hAnsi="Arial" w:cs="Arial"/>
          <w:b/>
          <w:iCs/>
          <w:smallCaps/>
          <w:color w:val="auto"/>
        </w:rPr>
      </w:pPr>
      <w:r w:rsidRPr="00767953">
        <w:rPr>
          <w:rStyle w:val="Heading4Char"/>
          <w:rFonts w:ascii="Arial" w:hAnsi="Arial" w:cs="Arial"/>
          <w:b/>
          <w:iCs/>
          <w:smallCaps/>
          <w:color w:val="auto"/>
        </w:rPr>
        <w:t>Job Purpose</w:t>
      </w:r>
      <w:r w:rsidR="004E235F" w:rsidRPr="00767953">
        <w:rPr>
          <w:rStyle w:val="Heading4Char"/>
          <w:rFonts w:ascii="Arial" w:hAnsi="Arial" w:cs="Arial"/>
          <w:b/>
          <w:iCs/>
          <w:smallCaps/>
          <w:color w:val="auto"/>
        </w:rPr>
        <w:t>:</w:t>
      </w:r>
    </w:p>
    <w:p w14:paraId="34911A7A" w14:textId="5C840B62" w:rsidR="004E43E6" w:rsidRPr="002552CC" w:rsidRDefault="00C80891" w:rsidP="004E43E6">
      <w:r w:rsidRPr="00767953">
        <w:t xml:space="preserve">The </w:t>
      </w:r>
      <w:r w:rsidR="00291922" w:rsidRPr="00767953">
        <w:t xml:space="preserve">World University Service of Canada (WUSC) Program Assistant plays a pivotal role in advancing the mission and objectives of the WUSC at Trent University. With a primary focus on coordination, support, and community engagement, the </w:t>
      </w:r>
      <w:r w:rsidR="00BF66E6">
        <w:t>Program Assistant</w:t>
      </w:r>
      <w:r w:rsidR="00BF66E6" w:rsidRPr="00291922">
        <w:t xml:space="preserve"> </w:t>
      </w:r>
      <w:r w:rsidR="00291922" w:rsidRPr="00291922">
        <w:t>is tasked with fulfilling various responsibilities aimed at enhancing the experiences of WUSC Student Refugee Program (SRP) students, fostering a welcoming and inclusive campus environment, organize academic and wellness advising and promoting awareness and understanding of newcomer issues within the Peterborough community</w:t>
      </w:r>
      <w:r>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E06170C" w:rsidR="00644EFB" w:rsidRPr="00644EFB" w:rsidRDefault="00291922" w:rsidP="00644EFB">
      <w:pPr>
        <w:pStyle w:val="Heading5"/>
      </w:pPr>
      <w:r w:rsidRPr="00291922">
        <w:t>Student Leadership Development</w:t>
      </w:r>
    </w:p>
    <w:p w14:paraId="60366DF5" w14:textId="50EE78D5" w:rsidR="00291922" w:rsidRDefault="00BF66E6" w:rsidP="00291922">
      <w:pPr>
        <w:pStyle w:val="ListParagraph"/>
        <w:numPr>
          <w:ilvl w:val="0"/>
          <w:numId w:val="28"/>
        </w:numPr>
      </w:pPr>
      <w:r>
        <w:t xml:space="preserve">Support </w:t>
      </w:r>
      <w:r w:rsidR="00291922">
        <w:t xml:space="preserve">Trent WUSC Local Committee (LC) co-chairs and executive members (Trent students in leadership) </w:t>
      </w:r>
      <w:r>
        <w:t>with understanding processes and procedures including</w:t>
      </w:r>
      <w:r w:rsidR="00291922">
        <w:t xml:space="preserve"> lead</w:t>
      </w:r>
      <w:r>
        <w:t>ing</w:t>
      </w:r>
      <w:r w:rsidR="00291922">
        <w:t xml:space="preserve"> regular meetings, record</w:t>
      </w:r>
      <w:r>
        <w:t>ing</w:t>
      </w:r>
      <w:r w:rsidR="00291922">
        <w:t xml:space="preserve"> minutes,</w:t>
      </w:r>
      <w:r>
        <w:t xml:space="preserve"> and</w:t>
      </w:r>
      <w:r w:rsidR="00291922">
        <w:t xml:space="preserve"> fil</w:t>
      </w:r>
      <w:r>
        <w:t>ing</w:t>
      </w:r>
      <w:r w:rsidR="00291922">
        <w:t xml:space="preserve"> minutes, motions, and documents on the WUSC Teams </w:t>
      </w:r>
      <w:r w:rsidR="00471077">
        <w:t>account.</w:t>
      </w:r>
      <w:r w:rsidR="00291922">
        <w:t xml:space="preserve"> </w:t>
      </w:r>
    </w:p>
    <w:p w14:paraId="23254904" w14:textId="77777777" w:rsidR="00291922" w:rsidRDefault="00291922" w:rsidP="00291922">
      <w:pPr>
        <w:pStyle w:val="ListParagraph"/>
        <w:numPr>
          <w:ilvl w:val="0"/>
          <w:numId w:val="28"/>
        </w:numPr>
      </w:pPr>
      <w:r>
        <w:t>Coordinate work with Trent student volunteers who support incoming and current WUSC SRP students at Trent.</w:t>
      </w:r>
    </w:p>
    <w:p w14:paraId="686EDF57" w14:textId="38393C04" w:rsidR="00291922" w:rsidRDefault="00291922" w:rsidP="00291922">
      <w:pPr>
        <w:pStyle w:val="ListParagraph"/>
        <w:numPr>
          <w:ilvl w:val="0"/>
          <w:numId w:val="28"/>
        </w:numPr>
      </w:pPr>
      <w:r>
        <w:t>S</w:t>
      </w:r>
      <w:r w:rsidR="00C85F67">
        <w:t>upervise and s</w:t>
      </w:r>
      <w:r>
        <w:t>upport Trent students on academic program placement with WUSC, including liaising with the faculty placement coordinator and completing student placement reports, Academic student placements may come from Nursing, School of Education, Social Work, etc.</w:t>
      </w:r>
    </w:p>
    <w:p w14:paraId="40983596" w14:textId="377F875B" w:rsidR="00A133B8" w:rsidRPr="003B48E3" w:rsidRDefault="00291922" w:rsidP="00AE314D">
      <w:pPr>
        <w:pStyle w:val="Heading5"/>
        <w:rPr>
          <w:rFonts w:cs="Arial"/>
        </w:rPr>
      </w:pPr>
      <w:r w:rsidRPr="00291922">
        <w:rPr>
          <w:rFonts w:cs="Arial"/>
        </w:rPr>
        <w:lastRenderedPageBreak/>
        <w:t>Community Outreach</w:t>
      </w:r>
    </w:p>
    <w:p w14:paraId="737CD1B5" w14:textId="20C83338" w:rsidR="00291922" w:rsidRDefault="00291922" w:rsidP="00291922">
      <w:pPr>
        <w:pStyle w:val="ListParagraph"/>
        <w:numPr>
          <w:ilvl w:val="0"/>
          <w:numId w:val="11"/>
        </w:numPr>
      </w:pPr>
      <w:r>
        <w:t xml:space="preserve">Support Trent WUSC Community Liaison in connecting with Alumni Engagement and Services </w:t>
      </w:r>
      <w:r w:rsidR="00BF66E6">
        <w:t>regarding</w:t>
      </w:r>
      <w:r>
        <w:t xml:space="preserve"> Trent alumni in Peterborough and in liaising with LC members such as the Events Director and the Co-Chairs</w:t>
      </w:r>
      <w:r w:rsidR="00471077">
        <w:t>.</w:t>
      </w:r>
    </w:p>
    <w:p w14:paraId="16860338" w14:textId="72DF4FA0" w:rsidR="00291922" w:rsidRDefault="00291922" w:rsidP="00291922">
      <w:pPr>
        <w:pStyle w:val="ListParagraph"/>
        <w:numPr>
          <w:ilvl w:val="0"/>
          <w:numId w:val="11"/>
        </w:numPr>
      </w:pPr>
      <w:r>
        <w:t>With the Community Liaison, support efforts of the Trent WUSC LC in awareness raising with local service groups, high schools, and other groups with interest in newcomers to Canada</w:t>
      </w:r>
      <w:r w:rsidR="00471077">
        <w:t>.</w:t>
      </w:r>
    </w:p>
    <w:p w14:paraId="2E363590" w14:textId="1D6FA26A" w:rsidR="00291922" w:rsidRDefault="00291922" w:rsidP="00291922">
      <w:pPr>
        <w:pStyle w:val="ListParagraph"/>
        <w:numPr>
          <w:ilvl w:val="0"/>
          <w:numId w:val="11"/>
        </w:numPr>
      </w:pPr>
      <w:r>
        <w:t>Liaise with the Peterborough New Canadians Cent</w:t>
      </w:r>
      <w:r w:rsidR="009113F5">
        <w:t>re</w:t>
      </w:r>
      <w:r w:rsidR="00471077">
        <w:t>.</w:t>
      </w:r>
    </w:p>
    <w:p w14:paraId="70B1B452" w14:textId="714FA3A9" w:rsidR="00291922" w:rsidRDefault="00291922" w:rsidP="00291922">
      <w:pPr>
        <w:pStyle w:val="ListParagraph"/>
        <w:numPr>
          <w:ilvl w:val="0"/>
          <w:numId w:val="11"/>
        </w:numPr>
      </w:pPr>
      <w:r>
        <w:t>Be the first WUSC contact for the wider Peterborough community</w:t>
      </w:r>
      <w:r w:rsidR="00471077">
        <w:t>.</w:t>
      </w:r>
      <w:r>
        <w:t xml:space="preserve"> </w:t>
      </w:r>
    </w:p>
    <w:p w14:paraId="6C5F93EA" w14:textId="77777777" w:rsidR="00291922" w:rsidRDefault="00291922" w:rsidP="00291922">
      <w:pPr>
        <w:pStyle w:val="ListParagraph"/>
        <w:numPr>
          <w:ilvl w:val="0"/>
          <w:numId w:val="11"/>
        </w:numPr>
      </w:pPr>
      <w:r>
        <w:t>Willingness to travel to different locations within the Peterborough community and beyond to engage with stakeholders and support program initiatives.</w:t>
      </w:r>
    </w:p>
    <w:p w14:paraId="584C97A5" w14:textId="481CB552" w:rsidR="00D43D42" w:rsidRPr="003B48E3" w:rsidRDefault="00291922" w:rsidP="00D43D42">
      <w:pPr>
        <w:pStyle w:val="Heading5"/>
        <w:rPr>
          <w:rFonts w:cs="Arial"/>
        </w:rPr>
      </w:pPr>
      <w:r w:rsidRPr="00291922">
        <w:rPr>
          <w:rFonts w:cs="Arial"/>
        </w:rPr>
        <w:t>Fundraising</w:t>
      </w:r>
    </w:p>
    <w:p w14:paraId="4CA81D72" w14:textId="15F26E17" w:rsidR="00291922" w:rsidRPr="00291922" w:rsidRDefault="00291922" w:rsidP="00291922">
      <w:pPr>
        <w:pStyle w:val="ListParagraph"/>
        <w:numPr>
          <w:ilvl w:val="0"/>
          <w:numId w:val="11"/>
        </w:numPr>
        <w:rPr>
          <w:rFonts w:cs="Arial"/>
          <w:szCs w:val="24"/>
        </w:rPr>
      </w:pPr>
      <w:r w:rsidRPr="00291922">
        <w:rPr>
          <w:rFonts w:cs="Arial"/>
          <w:szCs w:val="24"/>
        </w:rPr>
        <w:t xml:space="preserve">Represent Trent WUSC LC at fundraising events and </w:t>
      </w:r>
      <w:r w:rsidR="00471077" w:rsidRPr="00291922">
        <w:rPr>
          <w:rFonts w:cs="Arial"/>
          <w:szCs w:val="24"/>
        </w:rPr>
        <w:t>activities.</w:t>
      </w:r>
    </w:p>
    <w:p w14:paraId="687E7F98" w14:textId="07237E2F" w:rsidR="00291922" w:rsidRPr="00291922" w:rsidRDefault="00291922" w:rsidP="00291922">
      <w:pPr>
        <w:pStyle w:val="ListParagraph"/>
        <w:numPr>
          <w:ilvl w:val="0"/>
          <w:numId w:val="11"/>
        </w:numPr>
        <w:rPr>
          <w:rFonts w:cs="Arial"/>
          <w:szCs w:val="24"/>
        </w:rPr>
      </w:pPr>
      <w:r w:rsidRPr="00291922">
        <w:rPr>
          <w:rFonts w:cs="Arial"/>
          <w:szCs w:val="24"/>
        </w:rPr>
        <w:t xml:space="preserve">Assist Trent WUSC LC student co-chairs on planning and organizing fundraising </w:t>
      </w:r>
      <w:r w:rsidR="00471077" w:rsidRPr="00291922">
        <w:rPr>
          <w:rFonts w:cs="Arial"/>
          <w:szCs w:val="24"/>
        </w:rPr>
        <w:t>campaigns.</w:t>
      </w:r>
    </w:p>
    <w:p w14:paraId="24AAB05E" w14:textId="7592ACC8" w:rsidR="00C80891" w:rsidRPr="003B48E3" w:rsidRDefault="00291922" w:rsidP="00C80891">
      <w:pPr>
        <w:pStyle w:val="Heading5"/>
        <w:rPr>
          <w:rFonts w:cs="Arial"/>
        </w:rPr>
      </w:pPr>
      <w:r w:rsidRPr="00291922">
        <w:rPr>
          <w:rFonts w:cs="Arial"/>
        </w:rPr>
        <w:t xml:space="preserve">Trent WUSC Local Committee Administration &amp; Accountability </w:t>
      </w:r>
    </w:p>
    <w:p w14:paraId="10D688C1" w14:textId="77AC9003" w:rsidR="00291922" w:rsidRPr="00291922" w:rsidRDefault="00291922" w:rsidP="00291922">
      <w:pPr>
        <w:pStyle w:val="ListParagraph"/>
        <w:numPr>
          <w:ilvl w:val="0"/>
          <w:numId w:val="11"/>
        </w:numPr>
        <w:spacing w:after="0" w:line="240" w:lineRule="auto"/>
        <w:rPr>
          <w:rFonts w:cs="Arial"/>
          <w:szCs w:val="24"/>
        </w:rPr>
      </w:pPr>
      <w:r w:rsidRPr="00291922">
        <w:rPr>
          <w:rFonts w:cs="Arial"/>
          <w:szCs w:val="24"/>
        </w:rPr>
        <w:t>Ensure continuity of Trent WUSC Local Committee throughout the year, including during the annual transition of co-chairs and executive student members</w:t>
      </w:r>
      <w:r w:rsidR="00471077">
        <w:rPr>
          <w:rFonts w:cs="Arial"/>
          <w:szCs w:val="24"/>
        </w:rPr>
        <w:t>.</w:t>
      </w:r>
    </w:p>
    <w:p w14:paraId="38422E36" w14:textId="2C55C19B" w:rsidR="00291922" w:rsidRPr="001907D2" w:rsidRDefault="00291922" w:rsidP="001907D2">
      <w:pPr>
        <w:pStyle w:val="ListParagraph"/>
        <w:numPr>
          <w:ilvl w:val="0"/>
          <w:numId w:val="11"/>
        </w:numPr>
        <w:spacing w:after="0" w:line="240" w:lineRule="auto"/>
        <w:rPr>
          <w:rFonts w:cs="Arial"/>
          <w:szCs w:val="24"/>
        </w:rPr>
      </w:pPr>
      <w:r w:rsidRPr="00291922">
        <w:rPr>
          <w:rFonts w:cs="Arial"/>
          <w:szCs w:val="24"/>
        </w:rPr>
        <w:t>Serve as the contact person with WUSC Canada</w:t>
      </w:r>
      <w:r w:rsidR="001907D2" w:rsidRPr="001907D2">
        <w:rPr>
          <w:rFonts w:cs="Arial"/>
          <w:szCs w:val="24"/>
        </w:rPr>
        <w:t xml:space="preserve"> and</w:t>
      </w:r>
      <w:r w:rsidRPr="001907D2">
        <w:rPr>
          <w:rFonts w:cs="Arial"/>
          <w:szCs w:val="24"/>
        </w:rPr>
        <w:t xml:space="preserve"> </w:t>
      </w:r>
      <w:r w:rsidR="001907D2">
        <w:rPr>
          <w:rFonts w:cs="Arial"/>
          <w:szCs w:val="24"/>
        </w:rPr>
        <w:t xml:space="preserve">Trent departments including </w:t>
      </w:r>
      <w:r w:rsidRPr="001907D2">
        <w:rPr>
          <w:rFonts w:cs="Arial"/>
          <w:szCs w:val="24"/>
        </w:rPr>
        <w:t>Trent International, Trent Finance/Student Accounts, Housing, Food Services, Financial Aid, Registrar Office.</w:t>
      </w:r>
    </w:p>
    <w:p w14:paraId="5DF3A189" w14:textId="00DE5011" w:rsidR="00291922" w:rsidRPr="00291922" w:rsidRDefault="00291922" w:rsidP="00291922">
      <w:pPr>
        <w:pStyle w:val="ListParagraph"/>
        <w:numPr>
          <w:ilvl w:val="0"/>
          <w:numId w:val="11"/>
        </w:numPr>
        <w:spacing w:after="0" w:line="240" w:lineRule="auto"/>
        <w:rPr>
          <w:rFonts w:cs="Arial"/>
          <w:szCs w:val="24"/>
        </w:rPr>
      </w:pPr>
      <w:r w:rsidRPr="00291922">
        <w:rPr>
          <w:rFonts w:cs="Arial"/>
          <w:szCs w:val="24"/>
        </w:rPr>
        <w:t>Serve as a signing authority officer for Trent WUSC LC banking requirement</w:t>
      </w:r>
      <w:r w:rsidR="00471077">
        <w:rPr>
          <w:rFonts w:cs="Arial"/>
          <w:szCs w:val="24"/>
        </w:rPr>
        <w:t>.</w:t>
      </w:r>
    </w:p>
    <w:p w14:paraId="6688EF64" w14:textId="2DEED0A8" w:rsidR="00291922" w:rsidRPr="00291922" w:rsidRDefault="00316145" w:rsidP="00291922">
      <w:pPr>
        <w:pStyle w:val="ListParagraph"/>
        <w:numPr>
          <w:ilvl w:val="0"/>
          <w:numId w:val="11"/>
        </w:numPr>
        <w:spacing w:after="0" w:line="240" w:lineRule="auto"/>
        <w:rPr>
          <w:rFonts w:cs="Arial"/>
          <w:szCs w:val="24"/>
        </w:rPr>
      </w:pPr>
      <w:r>
        <w:rPr>
          <w:rFonts w:cs="Arial"/>
          <w:szCs w:val="24"/>
        </w:rPr>
        <w:t xml:space="preserve">Coordinate </w:t>
      </w:r>
      <w:r w:rsidR="00291922" w:rsidRPr="00291922">
        <w:rPr>
          <w:rFonts w:cs="Arial"/>
          <w:szCs w:val="24"/>
        </w:rPr>
        <w:t xml:space="preserve">Trent WUSC LC </w:t>
      </w:r>
      <w:r>
        <w:rPr>
          <w:rFonts w:cs="Arial"/>
          <w:szCs w:val="24"/>
        </w:rPr>
        <w:t xml:space="preserve">meetings and facilitate minute taking/record keeping </w:t>
      </w:r>
      <w:proofErr w:type="gramStart"/>
      <w:r>
        <w:rPr>
          <w:rFonts w:cs="Arial"/>
          <w:szCs w:val="24"/>
        </w:rPr>
        <w:t>to ensure</w:t>
      </w:r>
      <w:proofErr w:type="gramEnd"/>
      <w:r>
        <w:rPr>
          <w:rFonts w:cs="Arial"/>
          <w:szCs w:val="24"/>
        </w:rPr>
        <w:t xml:space="preserve"> LC is </w:t>
      </w:r>
      <w:r w:rsidR="00291922" w:rsidRPr="00291922">
        <w:rPr>
          <w:rFonts w:cs="Arial"/>
          <w:szCs w:val="24"/>
        </w:rPr>
        <w:t>accountable for expenses</w:t>
      </w:r>
      <w:r w:rsidR="00471077">
        <w:rPr>
          <w:rFonts w:cs="Arial"/>
          <w:szCs w:val="24"/>
        </w:rPr>
        <w:t>.</w:t>
      </w:r>
    </w:p>
    <w:p w14:paraId="2E54BB60" w14:textId="68432C1D" w:rsidR="00291922" w:rsidRPr="00291922" w:rsidRDefault="00291922" w:rsidP="00291922">
      <w:pPr>
        <w:pStyle w:val="ListParagraph"/>
        <w:numPr>
          <w:ilvl w:val="0"/>
          <w:numId w:val="11"/>
        </w:numPr>
        <w:spacing w:after="0" w:line="240" w:lineRule="auto"/>
        <w:rPr>
          <w:rFonts w:cs="Arial"/>
          <w:szCs w:val="24"/>
        </w:rPr>
      </w:pPr>
      <w:r w:rsidRPr="00291922">
        <w:rPr>
          <w:rFonts w:cs="Arial"/>
          <w:szCs w:val="24"/>
        </w:rPr>
        <w:t>Coordinate with Trent WUSC LC Finance Director (student volunteers) on bookkeeping and processing of WUSC LC financial transactions for both accounts receivable and payable</w:t>
      </w:r>
      <w:r w:rsidR="00471077">
        <w:rPr>
          <w:rFonts w:cs="Arial"/>
          <w:szCs w:val="24"/>
        </w:rPr>
        <w:t>.</w:t>
      </w:r>
    </w:p>
    <w:p w14:paraId="03A528DF" w14:textId="77777777" w:rsidR="00291922" w:rsidRPr="00291922" w:rsidRDefault="00291922" w:rsidP="00291922">
      <w:pPr>
        <w:pStyle w:val="ListParagraph"/>
        <w:numPr>
          <w:ilvl w:val="0"/>
          <w:numId w:val="11"/>
        </w:numPr>
        <w:spacing w:after="0" w:line="240" w:lineRule="auto"/>
        <w:rPr>
          <w:rFonts w:cs="Arial"/>
          <w:szCs w:val="24"/>
        </w:rPr>
      </w:pPr>
      <w:r w:rsidRPr="00291922">
        <w:rPr>
          <w:rFonts w:cs="Arial"/>
          <w:szCs w:val="24"/>
        </w:rPr>
        <w:t>Coordinate with Trent WUSC LC Co-Chairs and Finance Director (student volunteers) to organize and keep records of the group’s activities, such as finances, recruitment, new student sponsorship, WUSC SRP (Student Refugee Program) arrival and settlement, upper-year WUSC student transition programming, etc.</w:t>
      </w:r>
    </w:p>
    <w:p w14:paraId="5463AEF7" w14:textId="66EC2911" w:rsidR="00E947D4" w:rsidRPr="00291922" w:rsidRDefault="00291922" w:rsidP="00291922">
      <w:pPr>
        <w:pStyle w:val="ListParagraph"/>
        <w:numPr>
          <w:ilvl w:val="0"/>
          <w:numId w:val="11"/>
        </w:numPr>
        <w:rPr>
          <w:rFonts w:cs="Arial"/>
          <w:szCs w:val="24"/>
        </w:rPr>
      </w:pPr>
      <w:r w:rsidRPr="00291922">
        <w:rPr>
          <w:rFonts w:cs="Arial"/>
          <w:szCs w:val="24"/>
        </w:rPr>
        <w:t>Support the LC and SRP students in welcoming incoming first year students and early resettlement tasks.</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2AC63BEB" w:rsidR="00644EFB" w:rsidRPr="00644EFB" w:rsidRDefault="00291922" w:rsidP="00C80891">
      <w:pPr>
        <w:pStyle w:val="ListParagraph"/>
        <w:numPr>
          <w:ilvl w:val="0"/>
          <w:numId w:val="29"/>
        </w:numPr>
        <w:tabs>
          <w:tab w:val="left" w:pos="720"/>
          <w:tab w:val="left" w:pos="810"/>
        </w:tabs>
        <w:rPr>
          <w:rFonts w:cs="Arial"/>
          <w:szCs w:val="24"/>
        </w:rPr>
      </w:pPr>
      <w:r>
        <w:rPr>
          <w:rFonts w:cs="Arial"/>
          <w:szCs w:val="24"/>
        </w:rPr>
        <w:t>A minimum of two (2) years of post-secondary education in a relevant area including Communications, Business, Non-profit Management, Social Work, Education etc.</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FF8E623" w14:textId="77777777" w:rsidR="00291922" w:rsidRDefault="00291922" w:rsidP="00644EFB">
      <w:pPr>
        <w:pStyle w:val="ListParagraph"/>
        <w:numPr>
          <w:ilvl w:val="0"/>
          <w:numId w:val="29"/>
        </w:numPr>
        <w:tabs>
          <w:tab w:val="left" w:pos="720"/>
          <w:tab w:val="left" w:pos="810"/>
        </w:tabs>
        <w:rPr>
          <w:rFonts w:cs="Arial"/>
          <w:szCs w:val="24"/>
        </w:rPr>
      </w:pPr>
      <w:r>
        <w:rPr>
          <w:rFonts w:cs="Arial"/>
          <w:szCs w:val="24"/>
        </w:rPr>
        <w:t xml:space="preserve">A minimum of one (1) year administrative experience required. </w:t>
      </w:r>
    </w:p>
    <w:p w14:paraId="0D479CFA" w14:textId="36035817" w:rsidR="00291922" w:rsidRPr="00471077" w:rsidRDefault="00471077" w:rsidP="00471077">
      <w:pPr>
        <w:pStyle w:val="ListParagraph"/>
        <w:numPr>
          <w:ilvl w:val="0"/>
          <w:numId w:val="29"/>
        </w:numPr>
        <w:tabs>
          <w:tab w:val="left" w:pos="720"/>
          <w:tab w:val="left" w:pos="810"/>
        </w:tabs>
        <w:rPr>
          <w:rFonts w:cs="Arial"/>
          <w:szCs w:val="24"/>
        </w:rPr>
      </w:pPr>
      <w:r>
        <w:rPr>
          <w:rFonts w:cs="Arial"/>
          <w:szCs w:val="24"/>
        </w:rPr>
        <w:t>D</w:t>
      </w:r>
      <w:r w:rsidR="00291922" w:rsidRPr="00471077">
        <w:rPr>
          <w:rFonts w:cs="Arial"/>
          <w:szCs w:val="24"/>
        </w:rPr>
        <w:t>emonstrated experience in working with newcomers to Canada</w:t>
      </w:r>
      <w:r w:rsidR="009113F5">
        <w:rPr>
          <w:rFonts w:cs="Arial"/>
          <w:szCs w:val="24"/>
        </w:rPr>
        <w:t xml:space="preserve">, </w:t>
      </w:r>
      <w:r w:rsidR="009113F5" w:rsidRPr="00471077">
        <w:rPr>
          <w:rFonts w:cs="Arial"/>
          <w:szCs w:val="24"/>
        </w:rPr>
        <w:t xml:space="preserve">particularly </w:t>
      </w:r>
      <w:r w:rsidR="009113F5">
        <w:rPr>
          <w:rFonts w:cs="Arial"/>
          <w:szCs w:val="24"/>
        </w:rPr>
        <w:t xml:space="preserve">related to </w:t>
      </w:r>
      <w:r w:rsidR="009113F5" w:rsidRPr="00471077">
        <w:rPr>
          <w:rFonts w:cs="Arial"/>
          <w:szCs w:val="24"/>
        </w:rPr>
        <w:t>resettlement and integration program</w:t>
      </w:r>
      <w:r>
        <w:rPr>
          <w:rFonts w:cs="Arial"/>
          <w:szCs w:val="24"/>
        </w:rPr>
        <w:t xml:space="preserve"> required</w:t>
      </w:r>
      <w:r w:rsidR="009113F5">
        <w:rPr>
          <w:rFonts w:cs="Arial"/>
          <w:szCs w:val="24"/>
        </w:rPr>
        <w:t>.</w:t>
      </w:r>
    </w:p>
    <w:p w14:paraId="1EDBA2FA" w14:textId="1A891A87" w:rsidR="00291922" w:rsidRPr="00471077" w:rsidRDefault="00291922" w:rsidP="00471077">
      <w:pPr>
        <w:pStyle w:val="ListParagraph"/>
        <w:numPr>
          <w:ilvl w:val="0"/>
          <w:numId w:val="29"/>
        </w:numPr>
        <w:tabs>
          <w:tab w:val="left" w:pos="720"/>
          <w:tab w:val="left" w:pos="810"/>
        </w:tabs>
        <w:rPr>
          <w:rFonts w:cs="Arial"/>
          <w:szCs w:val="24"/>
        </w:rPr>
      </w:pPr>
      <w:r w:rsidRPr="00291922">
        <w:rPr>
          <w:rFonts w:cs="Arial"/>
          <w:szCs w:val="24"/>
        </w:rPr>
        <w:lastRenderedPageBreak/>
        <w:t>Knowledge of the challenges and barriers faced by refugee and immigrant populations, including cultural, social, and economic factors</w:t>
      </w:r>
      <w:r w:rsidR="00471077">
        <w:rPr>
          <w:rFonts w:cs="Arial"/>
          <w:szCs w:val="24"/>
        </w:rPr>
        <w:t xml:space="preserve"> and f</w:t>
      </w:r>
      <w:r w:rsidRPr="00471077">
        <w:rPr>
          <w:rFonts w:cs="Arial"/>
          <w:szCs w:val="24"/>
        </w:rPr>
        <w:t>amiliarity with community resources and support services available for newcomers, including language training, housing assistance, and employment programs.</w:t>
      </w:r>
    </w:p>
    <w:p w14:paraId="07F24B7C" w14:textId="77777777" w:rsidR="00291922" w:rsidRPr="00291922" w:rsidRDefault="00291922" w:rsidP="00471077">
      <w:pPr>
        <w:pStyle w:val="ListParagraph"/>
        <w:numPr>
          <w:ilvl w:val="0"/>
          <w:numId w:val="29"/>
        </w:numPr>
        <w:tabs>
          <w:tab w:val="left" w:pos="720"/>
          <w:tab w:val="left" w:pos="810"/>
        </w:tabs>
        <w:rPr>
          <w:rFonts w:cs="Arial"/>
          <w:szCs w:val="24"/>
        </w:rPr>
      </w:pPr>
      <w:r w:rsidRPr="00291922">
        <w:rPr>
          <w:rFonts w:cs="Arial"/>
          <w:szCs w:val="24"/>
        </w:rPr>
        <w:t>Strong interpersonal skills with a compassionate and empathetic approach to working with individuals from diverse cultural backgrounds.</w:t>
      </w:r>
    </w:p>
    <w:p w14:paraId="754676E3" w14:textId="77777777" w:rsidR="00291922" w:rsidRPr="00291922" w:rsidRDefault="00291922" w:rsidP="00471077">
      <w:pPr>
        <w:pStyle w:val="ListParagraph"/>
        <w:numPr>
          <w:ilvl w:val="0"/>
          <w:numId w:val="29"/>
        </w:numPr>
        <w:tabs>
          <w:tab w:val="left" w:pos="720"/>
          <w:tab w:val="left" w:pos="810"/>
        </w:tabs>
        <w:rPr>
          <w:rFonts w:cs="Arial"/>
          <w:szCs w:val="24"/>
        </w:rPr>
      </w:pPr>
      <w:r w:rsidRPr="00291922">
        <w:rPr>
          <w:rFonts w:cs="Arial"/>
          <w:szCs w:val="24"/>
        </w:rPr>
        <w:t>Ability to build rapport and establish trust with WUSC Student Refugee Program (SRP) students and community members, creating a supportive and inclusive environment.</w:t>
      </w:r>
    </w:p>
    <w:p w14:paraId="2B4BCE10" w14:textId="77777777" w:rsidR="00291922" w:rsidRPr="00291922" w:rsidRDefault="00291922" w:rsidP="00471077">
      <w:pPr>
        <w:pStyle w:val="ListParagraph"/>
        <w:numPr>
          <w:ilvl w:val="0"/>
          <w:numId w:val="29"/>
        </w:numPr>
        <w:tabs>
          <w:tab w:val="left" w:pos="720"/>
          <w:tab w:val="left" w:pos="810"/>
        </w:tabs>
        <w:rPr>
          <w:rFonts w:cs="Arial"/>
          <w:szCs w:val="24"/>
        </w:rPr>
      </w:pPr>
      <w:r w:rsidRPr="00291922">
        <w:rPr>
          <w:rFonts w:cs="Arial"/>
          <w:szCs w:val="24"/>
        </w:rPr>
        <w:t>Sensitivity to the unique experiences and traumas faced by refugee populations, coupled with a non-judgmental and supportive attitude.</w:t>
      </w:r>
    </w:p>
    <w:p w14:paraId="43B5192E" w14:textId="70562C35" w:rsidR="00291922" w:rsidRPr="00291922" w:rsidRDefault="00BF66E6" w:rsidP="00471077">
      <w:pPr>
        <w:pStyle w:val="ListParagraph"/>
        <w:numPr>
          <w:ilvl w:val="0"/>
          <w:numId w:val="29"/>
        </w:numPr>
        <w:tabs>
          <w:tab w:val="left" w:pos="720"/>
          <w:tab w:val="left" w:pos="810"/>
        </w:tabs>
        <w:rPr>
          <w:rFonts w:cs="Arial"/>
          <w:szCs w:val="24"/>
        </w:rPr>
      </w:pPr>
      <w:r>
        <w:rPr>
          <w:rFonts w:cs="Arial"/>
          <w:szCs w:val="24"/>
        </w:rPr>
        <w:t>Strong c</w:t>
      </w:r>
      <w:r w:rsidRPr="00291922">
        <w:rPr>
          <w:rFonts w:cs="Arial"/>
          <w:szCs w:val="24"/>
        </w:rPr>
        <w:t>ultural competence</w:t>
      </w:r>
      <w:r>
        <w:rPr>
          <w:rFonts w:cs="Arial"/>
          <w:szCs w:val="24"/>
        </w:rPr>
        <w:t xml:space="preserve"> and a</w:t>
      </w:r>
      <w:r w:rsidR="00291922" w:rsidRPr="00291922">
        <w:rPr>
          <w:rFonts w:cs="Arial"/>
          <w:szCs w:val="24"/>
        </w:rPr>
        <w:t>bility to navigate cross-cultural interactions with respect and sensitivity, recognizing and addressing potential cultural barriers and misunderstandings.</w:t>
      </w:r>
    </w:p>
    <w:p w14:paraId="5DF3B078" w14:textId="307417FB" w:rsidR="00291922" w:rsidRPr="00291922" w:rsidRDefault="00BF66E6" w:rsidP="00471077">
      <w:pPr>
        <w:pStyle w:val="ListParagraph"/>
        <w:numPr>
          <w:ilvl w:val="0"/>
          <w:numId w:val="29"/>
        </w:numPr>
        <w:tabs>
          <w:tab w:val="left" w:pos="720"/>
          <w:tab w:val="left" w:pos="810"/>
        </w:tabs>
        <w:rPr>
          <w:rFonts w:cs="Arial"/>
          <w:szCs w:val="24"/>
        </w:rPr>
      </w:pPr>
      <w:r>
        <w:rPr>
          <w:rFonts w:cs="Arial"/>
          <w:szCs w:val="24"/>
        </w:rPr>
        <w:t>Strong organizational skills with the a</w:t>
      </w:r>
      <w:r w:rsidR="00291922" w:rsidRPr="00291922">
        <w:rPr>
          <w:rFonts w:cs="Arial"/>
          <w:szCs w:val="24"/>
        </w:rPr>
        <w:t>bility to adapt to changing circumstances and prioritize tasks effectively in a dynamic and fast-paced environment.</w:t>
      </w:r>
    </w:p>
    <w:p w14:paraId="68C5C894" w14:textId="77777777" w:rsidR="00291922" w:rsidRPr="00291922" w:rsidRDefault="00291922" w:rsidP="00471077">
      <w:pPr>
        <w:pStyle w:val="ListParagraph"/>
        <w:numPr>
          <w:ilvl w:val="0"/>
          <w:numId w:val="29"/>
        </w:numPr>
        <w:tabs>
          <w:tab w:val="left" w:pos="720"/>
          <w:tab w:val="left" w:pos="810"/>
        </w:tabs>
        <w:rPr>
          <w:rFonts w:cs="Arial"/>
          <w:szCs w:val="24"/>
        </w:rPr>
      </w:pPr>
      <w:r w:rsidRPr="00291922">
        <w:rPr>
          <w:rFonts w:cs="Arial"/>
          <w:szCs w:val="24"/>
        </w:rPr>
        <w:t>Flexibility to work occasional evenings, weekends, and holidays as required to accommodate the needs of WUSC SRP students and community engagement activities.</w:t>
      </w:r>
    </w:p>
    <w:p w14:paraId="2C3DE370" w14:textId="77777777" w:rsidR="00291922" w:rsidRPr="00291922" w:rsidRDefault="00291922" w:rsidP="00471077">
      <w:pPr>
        <w:pStyle w:val="ListParagraph"/>
        <w:numPr>
          <w:ilvl w:val="0"/>
          <w:numId w:val="29"/>
        </w:numPr>
        <w:tabs>
          <w:tab w:val="left" w:pos="720"/>
          <w:tab w:val="left" w:pos="810"/>
        </w:tabs>
        <w:rPr>
          <w:rFonts w:cs="Arial"/>
          <w:szCs w:val="24"/>
        </w:rPr>
      </w:pPr>
      <w:r w:rsidRPr="00291922">
        <w:rPr>
          <w:rFonts w:cs="Arial"/>
          <w:szCs w:val="24"/>
        </w:rPr>
        <w:t>Strong teamwork and collaboration skills, with the ability to work effectively as part of a multidisciplinary team and build positive relationships with university colleagues, volunteers, and community partners.</w:t>
      </w:r>
    </w:p>
    <w:p w14:paraId="5AAA3AD6" w14:textId="77777777" w:rsidR="00291922" w:rsidRPr="00291922" w:rsidRDefault="00291922" w:rsidP="00471077">
      <w:pPr>
        <w:pStyle w:val="ListParagraph"/>
        <w:numPr>
          <w:ilvl w:val="0"/>
          <w:numId w:val="29"/>
        </w:numPr>
        <w:tabs>
          <w:tab w:val="left" w:pos="720"/>
          <w:tab w:val="left" w:pos="810"/>
        </w:tabs>
        <w:rPr>
          <w:rFonts w:cs="Arial"/>
          <w:szCs w:val="24"/>
        </w:rPr>
      </w:pPr>
      <w:r w:rsidRPr="00291922">
        <w:rPr>
          <w:rFonts w:cs="Arial"/>
          <w:szCs w:val="24"/>
        </w:rPr>
        <w:t>Comfortable with financial spreadsheets and budgeting.</w:t>
      </w:r>
    </w:p>
    <w:p w14:paraId="4FA00692" w14:textId="77777777" w:rsidR="00291922" w:rsidRPr="00291922" w:rsidRDefault="00291922" w:rsidP="00471077">
      <w:pPr>
        <w:pStyle w:val="ListParagraph"/>
        <w:numPr>
          <w:ilvl w:val="0"/>
          <w:numId w:val="29"/>
        </w:numPr>
        <w:tabs>
          <w:tab w:val="left" w:pos="720"/>
          <w:tab w:val="left" w:pos="810"/>
        </w:tabs>
        <w:rPr>
          <w:rFonts w:cs="Arial"/>
          <w:szCs w:val="24"/>
        </w:rPr>
      </w:pPr>
      <w:r w:rsidRPr="00291922">
        <w:rPr>
          <w:rFonts w:cs="Arial"/>
          <w:szCs w:val="24"/>
        </w:rPr>
        <w:t>Comfortable with computer technologies such as Microsoft Office Suite and online tools and forums such as Google Docs, Zoom and Microsoft Teams.</w:t>
      </w:r>
    </w:p>
    <w:p w14:paraId="39960910" w14:textId="4928FF48" w:rsidR="00291922" w:rsidRDefault="00291922" w:rsidP="00471077">
      <w:pPr>
        <w:pStyle w:val="ListParagraph"/>
        <w:numPr>
          <w:ilvl w:val="0"/>
          <w:numId w:val="29"/>
        </w:numPr>
        <w:tabs>
          <w:tab w:val="left" w:pos="720"/>
          <w:tab w:val="left" w:pos="810"/>
        </w:tabs>
        <w:rPr>
          <w:rFonts w:cs="Arial"/>
          <w:szCs w:val="24"/>
        </w:rPr>
      </w:pPr>
      <w:r w:rsidRPr="00291922">
        <w:rPr>
          <w:rFonts w:cs="Arial"/>
          <w:szCs w:val="24"/>
        </w:rPr>
        <w:t>A second language would be an asset.</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76895972" w14:textId="0A950989" w:rsidR="0003560F" w:rsidRPr="00291922" w:rsidRDefault="0003560F" w:rsidP="0003560F">
      <w:pPr>
        <w:pStyle w:val="ListParagraph"/>
        <w:numPr>
          <w:ilvl w:val="0"/>
          <w:numId w:val="17"/>
        </w:numPr>
        <w:tabs>
          <w:tab w:val="left" w:pos="540"/>
        </w:tabs>
        <w:rPr>
          <w:rFonts w:asciiTheme="minorHAnsi" w:hAnsiTheme="minorHAnsi" w:cstheme="minorHAnsi"/>
          <w:b/>
          <w:u w:val="single"/>
        </w:rPr>
      </w:pPr>
      <w:r>
        <w:t>No formal supervision of others is required.</w:t>
      </w:r>
    </w:p>
    <w:p w14:paraId="1C2BFF63" w14:textId="77777777" w:rsidR="00741DDC" w:rsidRPr="000C2BCD" w:rsidRDefault="00741DDC" w:rsidP="00741DDC">
      <w:pPr>
        <w:jc w:val="center"/>
      </w:pPr>
    </w:p>
    <w:p w14:paraId="5D58602E" w14:textId="77777777" w:rsidR="000F5C8D" w:rsidRPr="009C5816" w:rsidRDefault="00CA2A5E" w:rsidP="000F5C8D">
      <w:pPr>
        <w:rPr>
          <w:rFonts w:cs="Arial"/>
          <w:b/>
          <w:u w:val="single"/>
        </w:rPr>
      </w:pPr>
      <w:r>
        <w:br w:type="page"/>
      </w:r>
      <w:r w:rsidR="000F5C8D" w:rsidRPr="009C5816">
        <w:rPr>
          <w:rFonts w:cs="Arial"/>
          <w:b/>
          <w:u w:val="single"/>
        </w:rPr>
        <w:lastRenderedPageBreak/>
        <w:t>Job Evaluation Factors:</w:t>
      </w:r>
    </w:p>
    <w:p w14:paraId="0C1B127D" w14:textId="77777777" w:rsidR="000F5C8D" w:rsidRPr="009C5816" w:rsidRDefault="000F5C8D" w:rsidP="000F5C8D">
      <w:pPr>
        <w:pStyle w:val="Heading5"/>
        <w:rPr>
          <w:rFonts w:cs="Arial"/>
        </w:rPr>
      </w:pPr>
      <w:r w:rsidRPr="009C5816">
        <w:rPr>
          <w:rFonts w:cs="Arial"/>
        </w:rPr>
        <w:t>Analytical Reasoning</w:t>
      </w:r>
    </w:p>
    <w:p w14:paraId="0BF48894" w14:textId="4541B6F4" w:rsidR="000F5C8D" w:rsidRPr="009C5816" w:rsidRDefault="000814E1" w:rsidP="000F5C8D">
      <w:pPr>
        <w:rPr>
          <w:rFonts w:cs="Arial"/>
          <w:i/>
          <w:sz w:val="20"/>
        </w:rPr>
      </w:pPr>
      <w:r w:rsidRPr="009C5816">
        <w:rPr>
          <w:rFonts w:cs="Arial"/>
          <w:i/>
          <w:color w:val="808080" w:themeColor="background1" w:themeShade="80"/>
          <w:sz w:val="20"/>
        </w:rPr>
        <w:t xml:space="preserve">The position </w:t>
      </w:r>
      <w:r w:rsidR="002E10CB" w:rsidRPr="009C5816">
        <w:rPr>
          <w:rFonts w:cs="Arial"/>
          <w:i/>
          <w:color w:val="808080" w:themeColor="background1" w:themeShade="80"/>
          <w:sz w:val="20"/>
        </w:rPr>
        <w:t xml:space="preserve">will require common sense analytical reasoning when an unexpected event happens. For example, the flight for the arriving new WUSC refugee students may be delayed. The position will need to respond quickly to contact the airport shuttle service to change the time </w:t>
      </w:r>
      <w:r w:rsidR="00CD7B19" w:rsidRPr="009C5816">
        <w:rPr>
          <w:rFonts w:cs="Arial"/>
          <w:i/>
          <w:color w:val="808080" w:themeColor="background1" w:themeShade="80"/>
          <w:sz w:val="20"/>
        </w:rPr>
        <w:t>for</w:t>
      </w:r>
      <w:r w:rsidR="002E10CB" w:rsidRPr="009C5816">
        <w:rPr>
          <w:rFonts w:cs="Arial"/>
          <w:i/>
          <w:color w:val="808080" w:themeColor="background1" w:themeShade="80"/>
          <w:sz w:val="20"/>
        </w:rPr>
        <w:t xml:space="preserve"> airport pick up. </w:t>
      </w:r>
    </w:p>
    <w:p w14:paraId="3F285767" w14:textId="77777777" w:rsidR="000F5C8D" w:rsidRPr="009C5816" w:rsidRDefault="000F5C8D" w:rsidP="000F5C8D">
      <w:pPr>
        <w:pStyle w:val="Heading5"/>
        <w:rPr>
          <w:rFonts w:cs="Arial"/>
        </w:rPr>
      </w:pPr>
      <w:r w:rsidRPr="009C5816">
        <w:rPr>
          <w:rFonts w:cs="Arial"/>
        </w:rPr>
        <w:t>Decision Making</w:t>
      </w:r>
    </w:p>
    <w:p w14:paraId="09ADE8C2" w14:textId="1AB9A779" w:rsidR="000F5C8D" w:rsidRPr="009C5816" w:rsidRDefault="00584A5D" w:rsidP="000F5C8D">
      <w:pPr>
        <w:rPr>
          <w:rFonts w:cs="Arial"/>
          <w:i/>
          <w:color w:val="808080" w:themeColor="background1" w:themeShade="80"/>
          <w:sz w:val="20"/>
        </w:rPr>
      </w:pPr>
      <w:r w:rsidRPr="009C5816">
        <w:rPr>
          <w:rFonts w:cs="Arial"/>
          <w:i/>
          <w:color w:val="808080" w:themeColor="background1" w:themeShade="80"/>
          <w:sz w:val="20"/>
        </w:rPr>
        <w:t>The position needs report</w:t>
      </w:r>
      <w:r w:rsidR="00AA68DE" w:rsidRPr="009C5816">
        <w:rPr>
          <w:rFonts w:cs="Arial"/>
          <w:i/>
          <w:color w:val="808080" w:themeColor="background1" w:themeShade="80"/>
          <w:sz w:val="20"/>
        </w:rPr>
        <w:t>ing</w:t>
      </w:r>
      <w:r w:rsidRPr="009C5816">
        <w:rPr>
          <w:rFonts w:cs="Arial"/>
          <w:i/>
          <w:color w:val="808080" w:themeColor="background1" w:themeShade="80"/>
          <w:sz w:val="20"/>
        </w:rPr>
        <w:t xml:space="preserve"> to Trent WUSC Local Committee (LC), coordinate </w:t>
      </w:r>
      <w:r w:rsidR="00AA68DE" w:rsidRPr="009C5816">
        <w:rPr>
          <w:rFonts w:cs="Arial"/>
          <w:i/>
          <w:color w:val="808080" w:themeColor="background1" w:themeShade="80"/>
          <w:sz w:val="20"/>
        </w:rPr>
        <w:t xml:space="preserve">regular </w:t>
      </w:r>
      <w:r w:rsidRPr="009C5816">
        <w:rPr>
          <w:rFonts w:cs="Arial"/>
          <w:i/>
          <w:color w:val="808080" w:themeColor="background1" w:themeShade="80"/>
          <w:sz w:val="20"/>
        </w:rPr>
        <w:t>meeting</w:t>
      </w:r>
      <w:r w:rsidR="00AA68DE" w:rsidRPr="009C5816">
        <w:rPr>
          <w:rFonts w:cs="Arial"/>
          <w:i/>
          <w:color w:val="808080" w:themeColor="background1" w:themeShade="80"/>
          <w:sz w:val="20"/>
        </w:rPr>
        <w:t>s</w:t>
      </w:r>
      <w:r w:rsidRPr="009C5816">
        <w:rPr>
          <w:rFonts w:cs="Arial"/>
          <w:i/>
          <w:color w:val="808080" w:themeColor="background1" w:themeShade="80"/>
          <w:sz w:val="20"/>
        </w:rPr>
        <w:t xml:space="preserve"> with LC and document decision</w:t>
      </w:r>
      <w:r w:rsidR="00AA68DE" w:rsidRPr="009C5816">
        <w:rPr>
          <w:rFonts w:cs="Arial"/>
          <w:i/>
          <w:color w:val="808080" w:themeColor="background1" w:themeShade="80"/>
          <w:sz w:val="20"/>
        </w:rPr>
        <w:t>s</w:t>
      </w:r>
      <w:r w:rsidRPr="009C5816">
        <w:rPr>
          <w:rFonts w:cs="Arial"/>
          <w:i/>
          <w:color w:val="808080" w:themeColor="background1" w:themeShade="80"/>
          <w:sz w:val="20"/>
        </w:rPr>
        <w:t xml:space="preserve"> made by LC.</w:t>
      </w:r>
      <w:r w:rsidR="00AA68DE" w:rsidRPr="009C5816">
        <w:rPr>
          <w:rFonts w:cs="Arial"/>
          <w:i/>
          <w:color w:val="808080" w:themeColor="background1" w:themeShade="80"/>
          <w:sz w:val="20"/>
        </w:rPr>
        <w:t xml:space="preserve"> </w:t>
      </w:r>
    </w:p>
    <w:p w14:paraId="40A05022" w14:textId="77777777" w:rsidR="000F5C8D" w:rsidRPr="009C5816" w:rsidRDefault="000F5C8D" w:rsidP="000F5C8D">
      <w:pPr>
        <w:pStyle w:val="Heading5"/>
        <w:rPr>
          <w:rFonts w:cs="Arial"/>
        </w:rPr>
      </w:pPr>
      <w:r w:rsidRPr="009C5816">
        <w:rPr>
          <w:rFonts w:cs="Arial"/>
        </w:rPr>
        <w:t>Impact</w:t>
      </w:r>
    </w:p>
    <w:p w14:paraId="612F0D21" w14:textId="093396A9" w:rsidR="000F5C8D" w:rsidRPr="009C5816" w:rsidRDefault="00AA68DE" w:rsidP="000F5C8D">
      <w:pPr>
        <w:rPr>
          <w:rFonts w:cs="Arial"/>
          <w:i/>
          <w:color w:val="808080" w:themeColor="background1" w:themeShade="80"/>
          <w:sz w:val="20"/>
        </w:rPr>
      </w:pPr>
      <w:r w:rsidRPr="009C5816">
        <w:rPr>
          <w:rFonts w:cs="Arial"/>
          <w:i/>
          <w:color w:val="808080" w:themeColor="background1" w:themeShade="80"/>
          <w:sz w:val="20"/>
        </w:rPr>
        <w:t xml:space="preserve">Based on the low number of students being supported by this position, the impact or consequence to the department or University is minimal. However, </w:t>
      </w:r>
      <w:r w:rsidR="000814E1" w:rsidRPr="009C5816">
        <w:rPr>
          <w:rFonts w:cs="Arial"/>
          <w:i/>
          <w:color w:val="808080" w:themeColor="background1" w:themeShade="80"/>
          <w:sz w:val="20"/>
        </w:rPr>
        <w:t xml:space="preserve">from an ethical perspective, the work of the position demonstrates Trent University’s value and mission for Equity, </w:t>
      </w:r>
      <w:proofErr w:type="gramStart"/>
      <w:r w:rsidR="000814E1" w:rsidRPr="009C5816">
        <w:rPr>
          <w:rFonts w:cs="Arial"/>
          <w:i/>
          <w:color w:val="808080" w:themeColor="background1" w:themeShade="80"/>
          <w:sz w:val="20"/>
        </w:rPr>
        <w:t>Diversity</w:t>
      </w:r>
      <w:proofErr w:type="gramEnd"/>
      <w:r w:rsidR="000814E1" w:rsidRPr="009C5816">
        <w:rPr>
          <w:rFonts w:cs="Arial"/>
          <w:i/>
          <w:color w:val="808080" w:themeColor="background1" w:themeShade="80"/>
          <w:sz w:val="20"/>
        </w:rPr>
        <w:t xml:space="preserve"> and Inclusion.</w:t>
      </w:r>
    </w:p>
    <w:p w14:paraId="5412D662" w14:textId="77777777" w:rsidR="000F5C8D" w:rsidRPr="009C5816" w:rsidRDefault="000F5C8D" w:rsidP="000F5C8D">
      <w:pPr>
        <w:pStyle w:val="Heading5"/>
        <w:rPr>
          <w:rFonts w:cs="Arial"/>
        </w:rPr>
      </w:pPr>
      <w:r w:rsidRPr="009C5816">
        <w:rPr>
          <w:rFonts w:cs="Arial"/>
        </w:rPr>
        <w:t>Responsibility for the Work of Others</w:t>
      </w:r>
    </w:p>
    <w:p w14:paraId="71B74C29" w14:textId="00078E73" w:rsidR="000F5C8D" w:rsidRPr="009C5816" w:rsidRDefault="00AA68DE" w:rsidP="000F5C8D">
      <w:pPr>
        <w:rPr>
          <w:rFonts w:cs="Arial"/>
          <w:i/>
          <w:color w:val="808080" w:themeColor="background1" w:themeShade="80"/>
          <w:sz w:val="20"/>
        </w:rPr>
      </w:pPr>
      <w:r w:rsidRPr="009C5816">
        <w:rPr>
          <w:rFonts w:cs="Arial"/>
          <w:i/>
          <w:color w:val="808080" w:themeColor="background1" w:themeShade="80"/>
          <w:sz w:val="20"/>
        </w:rPr>
        <w:t xml:space="preserve">No direct responsibility for the work of others. </w:t>
      </w:r>
    </w:p>
    <w:p w14:paraId="50C4DBED" w14:textId="77777777" w:rsidR="000F5C8D" w:rsidRPr="009C5816" w:rsidRDefault="000F5C8D" w:rsidP="000F5C8D">
      <w:pPr>
        <w:pStyle w:val="Heading5"/>
        <w:rPr>
          <w:rFonts w:cs="Arial"/>
        </w:rPr>
      </w:pPr>
      <w:r w:rsidRPr="009C5816">
        <w:rPr>
          <w:rFonts w:cs="Arial"/>
        </w:rPr>
        <w:t>Communication</w:t>
      </w:r>
    </w:p>
    <w:p w14:paraId="09C39B8B" w14:textId="77777777" w:rsidR="00AA68DE" w:rsidRPr="009C5816" w:rsidRDefault="00AA68DE" w:rsidP="000F5C8D">
      <w:pPr>
        <w:rPr>
          <w:rFonts w:cs="Arial"/>
          <w:i/>
          <w:color w:val="808080" w:themeColor="background1" w:themeShade="80"/>
          <w:sz w:val="20"/>
        </w:rPr>
      </w:pPr>
      <w:r w:rsidRPr="009C5816">
        <w:rPr>
          <w:rFonts w:cs="Arial"/>
          <w:i/>
          <w:color w:val="808080" w:themeColor="background1" w:themeShade="80"/>
          <w:sz w:val="20"/>
        </w:rPr>
        <w:t>External: The position will communicate to WUSC Canada to ensure Trent WUSC LC follows the guideline set by WUSC Canada on running Trent WUSC program</w:t>
      </w:r>
    </w:p>
    <w:p w14:paraId="2B35F362" w14:textId="4B75669C" w:rsidR="000F5C8D" w:rsidRPr="009C5816" w:rsidRDefault="00AA68DE" w:rsidP="000F5C8D">
      <w:pPr>
        <w:rPr>
          <w:rFonts w:cs="Arial"/>
          <w:i/>
          <w:color w:val="808080" w:themeColor="background1" w:themeShade="80"/>
          <w:sz w:val="20"/>
        </w:rPr>
      </w:pPr>
      <w:r w:rsidRPr="009C5816">
        <w:rPr>
          <w:rFonts w:cs="Arial"/>
          <w:i/>
          <w:color w:val="808080" w:themeColor="background1" w:themeShade="80"/>
          <w:sz w:val="20"/>
        </w:rPr>
        <w:t xml:space="preserve">Internal: The position will communicate internally to Trent WUSC LC (student levy group co-chairs and student executive members), To solicit Trent department sponsorship to support new WUSC refugee students each year, the position will contact Trent International and Admissions, Trent Financial Aid/Registrar office, Trent Housing, and Trent Food Services. </w:t>
      </w:r>
    </w:p>
    <w:p w14:paraId="43B08BF4" w14:textId="77777777" w:rsidR="000F5C8D" w:rsidRPr="009C5816" w:rsidRDefault="000F5C8D" w:rsidP="000F5C8D">
      <w:pPr>
        <w:pStyle w:val="Heading5"/>
        <w:rPr>
          <w:rFonts w:cs="Arial"/>
        </w:rPr>
      </w:pPr>
      <w:r w:rsidRPr="009C5816">
        <w:rPr>
          <w:rFonts w:cs="Arial"/>
        </w:rPr>
        <w:t>Motor/ Sensory Skills</w:t>
      </w:r>
    </w:p>
    <w:p w14:paraId="66F5DC4A" w14:textId="6A7D1720" w:rsidR="000F5C8D" w:rsidRPr="009C5816" w:rsidRDefault="000814E1" w:rsidP="000F5C8D">
      <w:pPr>
        <w:rPr>
          <w:rFonts w:cs="Arial"/>
          <w:i/>
          <w:color w:val="808080" w:themeColor="background1" w:themeShade="80"/>
          <w:sz w:val="20"/>
        </w:rPr>
      </w:pPr>
      <w:r w:rsidRPr="009C5816">
        <w:rPr>
          <w:rFonts w:cs="Arial"/>
          <w:i/>
          <w:color w:val="808080" w:themeColor="background1" w:themeShade="80"/>
          <w:sz w:val="20"/>
        </w:rPr>
        <w:t xml:space="preserve">Motor and sensory ability requires moving and carrying items while attending Trent WUSC fundraising and community building events. </w:t>
      </w:r>
    </w:p>
    <w:p w14:paraId="6E807E85" w14:textId="77777777" w:rsidR="000F5C8D" w:rsidRPr="009C5816" w:rsidRDefault="000F5C8D" w:rsidP="000F5C8D">
      <w:pPr>
        <w:pStyle w:val="Heading5"/>
        <w:rPr>
          <w:rFonts w:cs="Arial"/>
        </w:rPr>
      </w:pPr>
      <w:r w:rsidRPr="009C5816">
        <w:rPr>
          <w:rFonts w:cs="Arial"/>
        </w:rPr>
        <w:t>Effort</w:t>
      </w:r>
    </w:p>
    <w:p w14:paraId="5FDA9AE6" w14:textId="77777777" w:rsidR="000814E1" w:rsidRPr="009C5816" w:rsidRDefault="000814E1" w:rsidP="000814E1">
      <w:pPr>
        <w:rPr>
          <w:rFonts w:cs="Arial"/>
          <w:i/>
          <w:color w:val="808080" w:themeColor="background1" w:themeShade="80"/>
          <w:sz w:val="20"/>
        </w:rPr>
      </w:pPr>
      <w:r w:rsidRPr="009C5816">
        <w:rPr>
          <w:rFonts w:cs="Arial"/>
          <w:i/>
          <w:color w:val="808080" w:themeColor="background1" w:themeShade="80"/>
          <w:sz w:val="20"/>
        </w:rPr>
        <w:t>The position will support new refugee students to Canada. These students may need extra physical and mental health support due to an unexplained experience they may have gone through before arriving to Canada/Trent University.</w:t>
      </w:r>
    </w:p>
    <w:p w14:paraId="63869B56" w14:textId="77777777" w:rsidR="000F5C8D" w:rsidRPr="009C5816" w:rsidRDefault="000F5C8D" w:rsidP="000F5C8D">
      <w:pPr>
        <w:pStyle w:val="Heading5"/>
        <w:rPr>
          <w:rFonts w:cs="Arial"/>
          <w:sz w:val="22"/>
        </w:rPr>
      </w:pPr>
      <w:r w:rsidRPr="009C5816">
        <w:rPr>
          <w:rFonts w:cs="Arial"/>
        </w:rPr>
        <w:t>Working Conditions</w:t>
      </w:r>
    </w:p>
    <w:p w14:paraId="5EF1374E" w14:textId="715197DD" w:rsidR="00CA2A5E" w:rsidRPr="00767953" w:rsidRDefault="000814E1">
      <w:pPr>
        <w:rPr>
          <w:rFonts w:cs="Arial"/>
          <w:sz w:val="22"/>
        </w:rPr>
      </w:pPr>
      <w:r w:rsidRPr="009C5816">
        <w:rPr>
          <w:rFonts w:cs="Arial"/>
          <w:i/>
          <w:color w:val="808080" w:themeColor="background1" w:themeShade="80"/>
          <w:sz w:val="20"/>
        </w:rPr>
        <w:t xml:space="preserve">Work conditions would be both indoor and outdoor, depending on where WUSC </w:t>
      </w:r>
      <w:r w:rsidR="00CD7B19" w:rsidRPr="009C5816">
        <w:rPr>
          <w:rFonts w:cs="Arial"/>
          <w:i/>
          <w:color w:val="808080" w:themeColor="background1" w:themeShade="80"/>
          <w:sz w:val="20"/>
        </w:rPr>
        <w:t>fundraising,</w:t>
      </w:r>
      <w:r w:rsidRPr="009C5816">
        <w:rPr>
          <w:rFonts w:cs="Arial"/>
          <w:i/>
          <w:color w:val="808080" w:themeColor="background1" w:themeShade="80"/>
          <w:sz w:val="20"/>
        </w:rPr>
        <w:t xml:space="preserve"> and community events are held.</w:t>
      </w:r>
      <w:r w:rsidR="00AA68DE" w:rsidRPr="009C5816">
        <w:rPr>
          <w:rFonts w:cs="Arial"/>
          <w:i/>
          <w:color w:val="808080" w:themeColor="background1" w:themeShade="80"/>
          <w:sz w:val="20"/>
        </w:rPr>
        <w:t xml:space="preserve"> </w:t>
      </w:r>
    </w:p>
    <w:sectPr w:rsidR="00CA2A5E" w:rsidRPr="00767953"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D23B6" w14:textId="77777777" w:rsidR="00FB528C" w:rsidRDefault="00FB528C" w:rsidP="00937CA4">
      <w:pPr>
        <w:spacing w:after="0" w:line="240" w:lineRule="auto"/>
      </w:pPr>
      <w:r>
        <w:separator/>
      </w:r>
    </w:p>
  </w:endnote>
  <w:endnote w:type="continuationSeparator" w:id="0">
    <w:p w14:paraId="6FD9224B" w14:textId="77777777" w:rsidR="00FB528C" w:rsidRDefault="00FB528C"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52E8CA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3C6BAA" w:rsidRPr="003C6BAA">
              <w:rPr>
                <w:rFonts w:cs="Arial"/>
                <w:i/>
                <w:iCs/>
                <w:color w:val="808080" w:themeColor="background1" w:themeShade="80"/>
                <w:sz w:val="18"/>
                <w:szCs w:val="18"/>
              </w:rPr>
              <w:t>SO-478 | VIP: 1989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80891">
              <w:rPr>
                <w:rFonts w:cs="Arial"/>
                <w:i/>
                <w:iCs/>
                <w:color w:val="808080" w:themeColor="background1" w:themeShade="80"/>
                <w:sz w:val="18"/>
                <w:szCs w:val="18"/>
              </w:rPr>
              <w:t>May</w:t>
            </w:r>
            <w:r w:rsidR="00F01190">
              <w:rPr>
                <w:rFonts w:cs="Arial"/>
                <w:i/>
                <w:iCs/>
                <w:color w:val="808080" w:themeColor="background1" w:themeShade="80"/>
                <w:sz w:val="18"/>
                <w:szCs w:val="18"/>
              </w:rPr>
              <w:t xml:space="preserve"> </w:t>
            </w:r>
            <w:r w:rsidR="00C85F67">
              <w:rPr>
                <w:rFonts w:cs="Arial"/>
                <w:i/>
                <w:iCs/>
                <w:color w:val="808080" w:themeColor="background1" w:themeShade="80"/>
                <w:sz w:val="18"/>
                <w:szCs w:val="18"/>
              </w:rPr>
              <w:t>2</w:t>
            </w:r>
            <w:r w:rsidR="00F01190">
              <w:rPr>
                <w:rFonts w:cs="Arial"/>
                <w:i/>
                <w:iCs/>
                <w:color w:val="808080" w:themeColor="background1" w:themeShade="80"/>
                <w:sz w:val="18"/>
                <w:szCs w:val="18"/>
              </w:rPr>
              <w:t>1, 202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3EECF" w14:textId="77777777" w:rsidR="00FB528C" w:rsidRDefault="00FB528C" w:rsidP="00937CA4">
      <w:pPr>
        <w:spacing w:after="0" w:line="240" w:lineRule="auto"/>
      </w:pPr>
      <w:r>
        <w:separator/>
      </w:r>
    </w:p>
  </w:footnote>
  <w:footnote w:type="continuationSeparator" w:id="0">
    <w:p w14:paraId="5A097BD1" w14:textId="77777777" w:rsidR="00FB528C" w:rsidRDefault="00FB528C"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814E1"/>
    <w:rsid w:val="000D32FE"/>
    <w:rsid w:val="000F5C8D"/>
    <w:rsid w:val="00104589"/>
    <w:rsid w:val="00110344"/>
    <w:rsid w:val="0014517E"/>
    <w:rsid w:val="001477F4"/>
    <w:rsid w:val="00183F8C"/>
    <w:rsid w:val="00187810"/>
    <w:rsid w:val="001907D2"/>
    <w:rsid w:val="00190B43"/>
    <w:rsid w:val="001D2EA9"/>
    <w:rsid w:val="001E6A32"/>
    <w:rsid w:val="00242A13"/>
    <w:rsid w:val="002615EA"/>
    <w:rsid w:val="00285EC7"/>
    <w:rsid w:val="00291922"/>
    <w:rsid w:val="002A2374"/>
    <w:rsid w:val="002B6858"/>
    <w:rsid w:val="002E10CB"/>
    <w:rsid w:val="00304028"/>
    <w:rsid w:val="00316145"/>
    <w:rsid w:val="003A4214"/>
    <w:rsid w:val="003A4FEF"/>
    <w:rsid w:val="003B48E3"/>
    <w:rsid w:val="003B7BA5"/>
    <w:rsid w:val="003C2F29"/>
    <w:rsid w:val="003C6BAA"/>
    <w:rsid w:val="003C75CB"/>
    <w:rsid w:val="003F4408"/>
    <w:rsid w:val="00426809"/>
    <w:rsid w:val="00446E13"/>
    <w:rsid w:val="00471077"/>
    <w:rsid w:val="00485C71"/>
    <w:rsid w:val="0049727F"/>
    <w:rsid w:val="004A3B00"/>
    <w:rsid w:val="004E235F"/>
    <w:rsid w:val="004E43E6"/>
    <w:rsid w:val="00516FED"/>
    <w:rsid w:val="005232FF"/>
    <w:rsid w:val="005277D9"/>
    <w:rsid w:val="005414B7"/>
    <w:rsid w:val="00542B5E"/>
    <w:rsid w:val="00553DA3"/>
    <w:rsid w:val="00582DDD"/>
    <w:rsid w:val="00584A5D"/>
    <w:rsid w:val="00593327"/>
    <w:rsid w:val="0059629E"/>
    <w:rsid w:val="005A56CB"/>
    <w:rsid w:val="005C1A91"/>
    <w:rsid w:val="005D63A8"/>
    <w:rsid w:val="00622A09"/>
    <w:rsid w:val="00625D1D"/>
    <w:rsid w:val="00627ED9"/>
    <w:rsid w:val="00631575"/>
    <w:rsid w:val="006320BB"/>
    <w:rsid w:val="00644EFB"/>
    <w:rsid w:val="006C0EBA"/>
    <w:rsid w:val="006F3014"/>
    <w:rsid w:val="007042D3"/>
    <w:rsid w:val="00716FA8"/>
    <w:rsid w:val="00741DDC"/>
    <w:rsid w:val="00767953"/>
    <w:rsid w:val="0079523E"/>
    <w:rsid w:val="007A73FD"/>
    <w:rsid w:val="007B7C5D"/>
    <w:rsid w:val="008252C9"/>
    <w:rsid w:val="00830E66"/>
    <w:rsid w:val="00862C3F"/>
    <w:rsid w:val="008823ED"/>
    <w:rsid w:val="008C2C86"/>
    <w:rsid w:val="008D6C87"/>
    <w:rsid w:val="008E5EBB"/>
    <w:rsid w:val="008F7F83"/>
    <w:rsid w:val="009055DC"/>
    <w:rsid w:val="009113F5"/>
    <w:rsid w:val="00915081"/>
    <w:rsid w:val="009242F6"/>
    <w:rsid w:val="009352EF"/>
    <w:rsid w:val="00937CA4"/>
    <w:rsid w:val="00944981"/>
    <w:rsid w:val="00961622"/>
    <w:rsid w:val="00990F9E"/>
    <w:rsid w:val="009C5816"/>
    <w:rsid w:val="00A133B8"/>
    <w:rsid w:val="00A81A6B"/>
    <w:rsid w:val="00A96416"/>
    <w:rsid w:val="00AA03B3"/>
    <w:rsid w:val="00AA68DE"/>
    <w:rsid w:val="00AA7E80"/>
    <w:rsid w:val="00AC0F1A"/>
    <w:rsid w:val="00AE314D"/>
    <w:rsid w:val="00B20DB5"/>
    <w:rsid w:val="00B52436"/>
    <w:rsid w:val="00B72998"/>
    <w:rsid w:val="00B7728D"/>
    <w:rsid w:val="00B81258"/>
    <w:rsid w:val="00BC3FF0"/>
    <w:rsid w:val="00BF66E6"/>
    <w:rsid w:val="00C17EC1"/>
    <w:rsid w:val="00C2382A"/>
    <w:rsid w:val="00C628B3"/>
    <w:rsid w:val="00C734ED"/>
    <w:rsid w:val="00C76967"/>
    <w:rsid w:val="00C80891"/>
    <w:rsid w:val="00C8275E"/>
    <w:rsid w:val="00C85F67"/>
    <w:rsid w:val="00C978A4"/>
    <w:rsid w:val="00CA2A5E"/>
    <w:rsid w:val="00CA40CA"/>
    <w:rsid w:val="00CB4EBF"/>
    <w:rsid w:val="00CC3798"/>
    <w:rsid w:val="00CD7B19"/>
    <w:rsid w:val="00CE67A1"/>
    <w:rsid w:val="00CE77DE"/>
    <w:rsid w:val="00D268F1"/>
    <w:rsid w:val="00D43D42"/>
    <w:rsid w:val="00DD3A80"/>
    <w:rsid w:val="00DD61CF"/>
    <w:rsid w:val="00DF4C26"/>
    <w:rsid w:val="00E24ECF"/>
    <w:rsid w:val="00E31034"/>
    <w:rsid w:val="00E864AC"/>
    <w:rsid w:val="00E947D4"/>
    <w:rsid w:val="00E95B8F"/>
    <w:rsid w:val="00EA4CF6"/>
    <w:rsid w:val="00EA55A2"/>
    <w:rsid w:val="00EC0F0C"/>
    <w:rsid w:val="00ED4829"/>
    <w:rsid w:val="00EF0DE7"/>
    <w:rsid w:val="00F01190"/>
    <w:rsid w:val="00F205C9"/>
    <w:rsid w:val="00F370F9"/>
    <w:rsid w:val="00F457DC"/>
    <w:rsid w:val="00F657BD"/>
    <w:rsid w:val="00FA63D6"/>
    <w:rsid w:val="00FA70D4"/>
    <w:rsid w:val="00FB458C"/>
    <w:rsid w:val="00FB528C"/>
    <w:rsid w:val="00FC7CC9"/>
    <w:rsid w:val="00FF6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91922"/>
    <w:rPr>
      <w:sz w:val="16"/>
      <w:szCs w:val="16"/>
    </w:rPr>
  </w:style>
  <w:style w:type="paragraph" w:styleId="CommentText">
    <w:name w:val="annotation text"/>
    <w:basedOn w:val="Normal"/>
    <w:link w:val="CommentTextChar"/>
    <w:uiPriority w:val="99"/>
    <w:unhideWhenUsed/>
    <w:rsid w:val="00291922"/>
    <w:pPr>
      <w:spacing w:line="240" w:lineRule="auto"/>
    </w:pPr>
    <w:rPr>
      <w:sz w:val="20"/>
      <w:szCs w:val="20"/>
    </w:rPr>
  </w:style>
  <w:style w:type="character" w:customStyle="1" w:styleId="CommentTextChar">
    <w:name w:val="Comment Text Char"/>
    <w:basedOn w:val="DefaultParagraphFont"/>
    <w:link w:val="CommentText"/>
    <w:uiPriority w:val="99"/>
    <w:rsid w:val="0029192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91922"/>
    <w:rPr>
      <w:b/>
      <w:bCs/>
    </w:rPr>
  </w:style>
  <w:style w:type="character" w:customStyle="1" w:styleId="CommentSubjectChar">
    <w:name w:val="Comment Subject Char"/>
    <w:basedOn w:val="CommentTextChar"/>
    <w:link w:val="CommentSubject"/>
    <w:uiPriority w:val="99"/>
    <w:semiHidden/>
    <w:rsid w:val="00291922"/>
    <w:rPr>
      <w:rFonts w:ascii="Arial" w:hAnsi="Arial"/>
      <w:b/>
      <w:bCs/>
      <w:sz w:val="20"/>
      <w:szCs w:val="20"/>
    </w:rPr>
  </w:style>
  <w:style w:type="paragraph" w:styleId="Revision">
    <w:name w:val="Revision"/>
    <w:hidden/>
    <w:uiPriority w:val="99"/>
    <w:semiHidden/>
    <w:rsid w:val="001907D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2024-05-21T16:07:00Z</dcterms:created>
  <dcterms:modified xsi:type="dcterms:W3CDTF">2024-05-23T19:02:00Z</dcterms:modified>
</cp:coreProperties>
</file>