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F382" w14:textId="77777777" w:rsidR="009D5407" w:rsidRDefault="009D5407" w:rsidP="009D5407">
      <w:pPr>
        <w:spacing w:after="0" w:line="240" w:lineRule="auto"/>
        <w:jc w:val="center"/>
        <w:rPr>
          <w:sz w:val="24"/>
          <w:szCs w:val="24"/>
          <w:u w:val="single"/>
        </w:rPr>
      </w:pPr>
      <w:bookmarkStart w:id="0" w:name="_Hlk115777065"/>
      <w:bookmarkEnd w:id="0"/>
      <w:r>
        <w:rPr>
          <w:b/>
          <w:bCs/>
          <w:noProof/>
          <w:lang w:val="en-US"/>
        </w:rPr>
        <w:drawing>
          <wp:inline distT="0" distB="0" distL="0" distR="0" wp14:anchorId="10F1ABDC" wp14:editId="225AC71A">
            <wp:extent cx="2038350" cy="854133"/>
            <wp:effectExtent l="0" t="0" r="0" b="3175"/>
            <wp:docPr id="3" name="Picture 3"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0FE9B253" w14:textId="77777777" w:rsidR="009D5407" w:rsidRDefault="009D5407" w:rsidP="009D5407">
      <w:pPr>
        <w:spacing w:after="0" w:line="240" w:lineRule="auto"/>
        <w:jc w:val="center"/>
        <w:rPr>
          <w:sz w:val="24"/>
          <w:szCs w:val="24"/>
          <w:u w:val="single"/>
        </w:rPr>
      </w:pPr>
    </w:p>
    <w:p w14:paraId="136AC371" w14:textId="77777777" w:rsidR="009D5407" w:rsidRPr="005A3D8E" w:rsidRDefault="009D5407" w:rsidP="009D5407">
      <w:pPr>
        <w:spacing w:after="0" w:line="240" w:lineRule="auto"/>
        <w:jc w:val="center"/>
        <w:rPr>
          <w:sz w:val="36"/>
          <w:szCs w:val="36"/>
        </w:rPr>
      </w:pPr>
      <w:r w:rsidRPr="005A3D8E">
        <w:rPr>
          <w:sz w:val="36"/>
          <w:szCs w:val="36"/>
        </w:rPr>
        <w:t>Foodservice Advisory Committee</w:t>
      </w:r>
    </w:p>
    <w:p w14:paraId="01D87CC1" w14:textId="7B31A14D" w:rsidR="009D5407" w:rsidRDefault="009D5407" w:rsidP="009D5407">
      <w:pPr>
        <w:spacing w:after="0" w:line="240" w:lineRule="auto"/>
        <w:jc w:val="center"/>
        <w:rPr>
          <w:sz w:val="36"/>
          <w:szCs w:val="36"/>
        </w:rPr>
      </w:pPr>
      <w:r>
        <w:rPr>
          <w:sz w:val="36"/>
          <w:szCs w:val="36"/>
        </w:rPr>
        <w:t>June 8, 2023</w:t>
      </w:r>
    </w:p>
    <w:p w14:paraId="77CB7C39" w14:textId="6A4B7FFC" w:rsidR="009D5407" w:rsidRDefault="009D5407" w:rsidP="009D5407">
      <w:pPr>
        <w:rPr>
          <w:rFonts w:ascii="Segoe UI" w:hAnsi="Segoe UI" w:cs="Segoe UI"/>
          <w:color w:val="252424"/>
          <w:lang w:val="en-US"/>
        </w:rPr>
      </w:pPr>
    </w:p>
    <w:p w14:paraId="54699423" w14:textId="57370126" w:rsidR="009D5407" w:rsidRPr="00281995" w:rsidRDefault="00530AB9" w:rsidP="009D5407">
      <w:pPr>
        <w:spacing w:after="0" w:line="240" w:lineRule="auto"/>
        <w:jc w:val="center"/>
        <w:rPr>
          <w:rFonts w:ascii="Arial" w:hAnsi="Arial" w:cs="Arial"/>
          <w:sz w:val="36"/>
          <w:szCs w:val="36"/>
        </w:rPr>
      </w:pPr>
      <w:r>
        <w:rPr>
          <w:rFonts w:ascii="Arial" w:hAnsi="Arial" w:cs="Arial"/>
          <w:sz w:val="36"/>
          <w:szCs w:val="36"/>
        </w:rPr>
        <w:t>MEETING NOTES</w:t>
      </w:r>
    </w:p>
    <w:p w14:paraId="7164DF40" w14:textId="77777777" w:rsidR="009D5407" w:rsidRPr="00AF6CB1" w:rsidRDefault="009D5407" w:rsidP="009D5407">
      <w:pPr>
        <w:spacing w:after="0" w:line="240" w:lineRule="auto"/>
        <w:rPr>
          <w:rFonts w:ascii="Arial" w:eastAsia="Times New Roman" w:hAnsi="Arial" w:cs="Arial"/>
          <w:color w:val="212121"/>
          <w:sz w:val="24"/>
          <w:szCs w:val="24"/>
          <w:lang w:eastAsia="en-CA"/>
        </w:rPr>
      </w:pPr>
    </w:p>
    <w:p w14:paraId="45D5809A" w14:textId="0E1808D1" w:rsidR="009D5407" w:rsidRPr="00530AB9" w:rsidRDefault="009D5407" w:rsidP="00530AB9">
      <w:pPr>
        <w:spacing w:after="0" w:line="240" w:lineRule="auto"/>
        <w:rPr>
          <w:rFonts w:ascii="Arial" w:hAnsi="Arial" w:cs="Arial"/>
          <w:sz w:val="24"/>
          <w:szCs w:val="24"/>
          <w:u w:val="single"/>
        </w:rPr>
      </w:pPr>
      <w:r w:rsidRPr="00530AB9">
        <w:rPr>
          <w:rFonts w:ascii="Arial" w:eastAsia="Times New Roman" w:hAnsi="Arial" w:cs="Arial"/>
          <w:color w:val="212121"/>
          <w:sz w:val="24"/>
          <w:szCs w:val="24"/>
          <w:lang w:eastAsia="en-CA"/>
        </w:rPr>
        <w:t>Attendance</w:t>
      </w:r>
      <w:r w:rsidR="00530AB9">
        <w:rPr>
          <w:rFonts w:ascii="Arial" w:eastAsia="Times New Roman" w:hAnsi="Arial" w:cs="Arial"/>
          <w:color w:val="212121"/>
          <w:sz w:val="24"/>
          <w:szCs w:val="24"/>
          <w:lang w:eastAsia="en-CA"/>
        </w:rPr>
        <w:t xml:space="preserve">: Mark Murdoch, Food Services; </w:t>
      </w:r>
      <w:r w:rsidR="00EF0932">
        <w:rPr>
          <w:rFonts w:ascii="Arial" w:eastAsia="Times New Roman" w:hAnsi="Arial" w:cs="Arial"/>
          <w:color w:val="212121"/>
          <w:sz w:val="24"/>
          <w:szCs w:val="24"/>
          <w:lang w:eastAsia="en-CA"/>
        </w:rPr>
        <w:t xml:space="preserve">Aimee Blyth, Seasoned Spoon; Gray Jackson, </w:t>
      </w:r>
      <w:r w:rsidR="008768E0">
        <w:rPr>
          <w:rFonts w:ascii="Arial" w:eastAsia="Times New Roman" w:hAnsi="Arial" w:cs="Arial"/>
          <w:color w:val="212121"/>
          <w:sz w:val="24"/>
          <w:szCs w:val="24"/>
          <w:lang w:eastAsia="en-CA"/>
        </w:rPr>
        <w:t xml:space="preserve">Christine Thomas, </w:t>
      </w:r>
      <w:r w:rsidR="00EF0932">
        <w:rPr>
          <w:rFonts w:ascii="Arial" w:eastAsia="Times New Roman" w:hAnsi="Arial" w:cs="Arial"/>
          <w:color w:val="212121"/>
          <w:sz w:val="24"/>
          <w:szCs w:val="24"/>
          <w:lang w:eastAsia="en-CA"/>
        </w:rPr>
        <w:t>Chartwells</w:t>
      </w:r>
      <w:r w:rsidR="008768E0">
        <w:rPr>
          <w:rFonts w:ascii="Arial" w:eastAsia="Times New Roman" w:hAnsi="Arial" w:cs="Arial"/>
          <w:color w:val="212121"/>
          <w:sz w:val="24"/>
          <w:szCs w:val="24"/>
          <w:lang w:eastAsia="en-CA"/>
        </w:rPr>
        <w:t>;</w:t>
      </w:r>
      <w:r w:rsidR="00EF0932">
        <w:rPr>
          <w:rFonts w:ascii="Arial" w:eastAsia="Times New Roman" w:hAnsi="Arial" w:cs="Arial"/>
          <w:color w:val="212121"/>
          <w:sz w:val="24"/>
          <w:szCs w:val="24"/>
          <w:lang w:eastAsia="en-CA"/>
        </w:rPr>
        <w:t xml:space="preserve"> Kim Stevens, CUPE 3205; Heather Klyn-Hesselink, TGSA; Lori Johnston, Conferences; </w:t>
      </w:r>
      <w:r w:rsidR="008768E0">
        <w:rPr>
          <w:rFonts w:ascii="Arial" w:eastAsia="Times New Roman" w:hAnsi="Arial" w:cs="Arial"/>
          <w:color w:val="212121"/>
          <w:sz w:val="24"/>
          <w:szCs w:val="24"/>
          <w:lang w:eastAsia="en-CA"/>
        </w:rPr>
        <w:t xml:space="preserve">Avica Singh, </w:t>
      </w:r>
      <w:r w:rsidR="00EF0932">
        <w:rPr>
          <w:rFonts w:ascii="Arial" w:eastAsia="Times New Roman" w:hAnsi="Arial" w:cs="Arial"/>
          <w:color w:val="212121"/>
          <w:sz w:val="24"/>
          <w:szCs w:val="24"/>
          <w:lang w:eastAsia="en-CA"/>
        </w:rPr>
        <w:t xml:space="preserve">Riley Ambrose, TDSA; Michelle </w:t>
      </w:r>
      <w:r w:rsidR="008768E0">
        <w:rPr>
          <w:rFonts w:ascii="Arial" w:eastAsia="Times New Roman" w:hAnsi="Arial" w:cs="Arial"/>
          <w:color w:val="212121"/>
          <w:sz w:val="24"/>
          <w:szCs w:val="24"/>
          <w:lang w:eastAsia="en-CA"/>
        </w:rPr>
        <w:t>Waterworth,</w:t>
      </w:r>
      <w:r w:rsidR="00EF0932">
        <w:rPr>
          <w:rFonts w:ascii="Arial" w:eastAsia="Times New Roman" w:hAnsi="Arial" w:cs="Arial"/>
          <w:color w:val="212121"/>
          <w:sz w:val="24"/>
          <w:szCs w:val="24"/>
          <w:lang w:eastAsia="en-CA"/>
        </w:rPr>
        <w:t xml:space="preserve"> ’76 Sips; </w:t>
      </w:r>
      <w:r w:rsidR="008932AD">
        <w:rPr>
          <w:rFonts w:ascii="Arial" w:eastAsia="Times New Roman" w:hAnsi="Arial" w:cs="Arial"/>
          <w:color w:val="212121"/>
          <w:sz w:val="24"/>
          <w:szCs w:val="24"/>
          <w:lang w:eastAsia="en-CA"/>
        </w:rPr>
        <w:t>Jess Weitz, Housing</w:t>
      </w:r>
      <w:r w:rsidR="008768E0">
        <w:rPr>
          <w:rFonts w:ascii="Arial" w:eastAsia="Times New Roman" w:hAnsi="Arial" w:cs="Arial"/>
          <w:color w:val="212121"/>
          <w:sz w:val="24"/>
          <w:szCs w:val="24"/>
          <w:lang w:eastAsia="en-CA"/>
        </w:rPr>
        <w:t>; Shelley Strain, Sustainability Office; Alex Bodden, Brianna Policicchio, TCSA.</w:t>
      </w:r>
    </w:p>
    <w:p w14:paraId="2AB37295" w14:textId="77777777" w:rsidR="009D5407" w:rsidRPr="008328CB" w:rsidRDefault="009D5407" w:rsidP="009D5407">
      <w:pPr>
        <w:pStyle w:val="ListParagraph"/>
        <w:spacing w:after="0" w:line="240" w:lineRule="auto"/>
        <w:ind w:left="1260"/>
        <w:rPr>
          <w:rFonts w:ascii="Arial" w:hAnsi="Arial" w:cs="Arial"/>
          <w:sz w:val="24"/>
          <w:szCs w:val="24"/>
          <w:u w:val="single"/>
        </w:rPr>
      </w:pPr>
    </w:p>
    <w:p w14:paraId="413F816A" w14:textId="7C069105" w:rsidR="009D5407" w:rsidRPr="00405437" w:rsidRDefault="009D5407" w:rsidP="009D5407">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of </w:t>
      </w:r>
      <w:r>
        <w:rPr>
          <w:rFonts w:ascii="Arial" w:hAnsi="Arial" w:cs="Arial"/>
          <w:sz w:val="24"/>
          <w:szCs w:val="24"/>
        </w:rPr>
        <w:t>March 30, 2023</w:t>
      </w:r>
    </w:p>
    <w:p w14:paraId="3C549DB1" w14:textId="77777777" w:rsidR="009D5407" w:rsidRPr="00405437" w:rsidRDefault="009D5407" w:rsidP="009D5407">
      <w:pPr>
        <w:pStyle w:val="ListParagraph"/>
        <w:numPr>
          <w:ilvl w:val="1"/>
          <w:numId w:val="1"/>
        </w:numPr>
        <w:spacing w:after="0" w:line="240" w:lineRule="auto"/>
        <w:rPr>
          <w:rFonts w:ascii="Arial" w:hAnsi="Arial" w:cs="Arial"/>
          <w:sz w:val="24"/>
          <w:szCs w:val="24"/>
        </w:rPr>
      </w:pPr>
    </w:p>
    <w:p w14:paraId="15327582" w14:textId="77777777" w:rsidR="009D5407" w:rsidRPr="008328CB" w:rsidRDefault="009D5407" w:rsidP="009D5407">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4BD2A669" w14:textId="77777777" w:rsidR="009D5407" w:rsidRPr="00DC7FEF" w:rsidRDefault="009D5407" w:rsidP="009D5407">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p>
    <w:p w14:paraId="534C52E8" w14:textId="2B9E2CB1" w:rsidR="009D5407" w:rsidRPr="000510DE" w:rsidRDefault="009D5407"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Bata Bean frictionless café</w:t>
      </w:r>
      <w:r w:rsidR="00530AB9">
        <w:rPr>
          <w:rFonts w:ascii="Arial" w:eastAsia="Times New Roman" w:hAnsi="Arial" w:cs="Arial"/>
          <w:color w:val="212121"/>
          <w:sz w:val="24"/>
          <w:szCs w:val="24"/>
          <w:lang w:eastAsia="en-CA"/>
        </w:rPr>
        <w:t xml:space="preserve"> – planned for fall 2023 with extended hours</w:t>
      </w:r>
    </w:p>
    <w:p w14:paraId="4F1FE85F" w14:textId="318AED93" w:rsidR="000510DE" w:rsidRPr="009D5407" w:rsidRDefault="008768E0"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’76 Sips will close of June 9 and the </w:t>
      </w:r>
      <w:r w:rsidR="000510DE">
        <w:rPr>
          <w:rFonts w:ascii="Arial" w:eastAsia="Times New Roman" w:hAnsi="Arial" w:cs="Arial"/>
          <w:color w:val="212121"/>
          <w:sz w:val="24"/>
          <w:szCs w:val="24"/>
          <w:lang w:eastAsia="en-CA"/>
        </w:rPr>
        <w:t>OC Din</w:t>
      </w:r>
      <w:r w:rsidR="00530AB9">
        <w:rPr>
          <w:rFonts w:ascii="Arial" w:eastAsia="Times New Roman" w:hAnsi="Arial" w:cs="Arial"/>
          <w:color w:val="212121"/>
          <w:sz w:val="24"/>
          <w:szCs w:val="24"/>
          <w:lang w:eastAsia="en-CA"/>
        </w:rPr>
        <w:t>i</w:t>
      </w:r>
      <w:r w:rsidR="000510DE">
        <w:rPr>
          <w:rFonts w:ascii="Arial" w:eastAsia="Times New Roman" w:hAnsi="Arial" w:cs="Arial"/>
          <w:color w:val="212121"/>
          <w:sz w:val="24"/>
          <w:szCs w:val="24"/>
          <w:lang w:eastAsia="en-CA"/>
        </w:rPr>
        <w:t xml:space="preserve">ng Room to close </w:t>
      </w:r>
      <w:r w:rsidR="00161EE0">
        <w:rPr>
          <w:rFonts w:ascii="Arial" w:eastAsia="Times New Roman" w:hAnsi="Arial" w:cs="Arial"/>
          <w:color w:val="212121"/>
          <w:sz w:val="24"/>
          <w:szCs w:val="24"/>
          <w:lang w:eastAsia="en-CA"/>
        </w:rPr>
        <w:t xml:space="preserve">Thursday </w:t>
      </w:r>
      <w:r w:rsidR="000510DE">
        <w:rPr>
          <w:rFonts w:ascii="Arial" w:eastAsia="Times New Roman" w:hAnsi="Arial" w:cs="Arial"/>
          <w:color w:val="212121"/>
          <w:sz w:val="24"/>
          <w:szCs w:val="24"/>
          <w:lang w:eastAsia="en-CA"/>
        </w:rPr>
        <w:t xml:space="preserve">June </w:t>
      </w:r>
      <w:r w:rsidR="00161EE0">
        <w:rPr>
          <w:rFonts w:ascii="Arial" w:eastAsia="Times New Roman" w:hAnsi="Arial" w:cs="Arial"/>
          <w:color w:val="212121"/>
          <w:sz w:val="24"/>
          <w:szCs w:val="24"/>
          <w:lang w:eastAsia="en-CA"/>
        </w:rPr>
        <w:t>29</w:t>
      </w:r>
      <w:r w:rsidR="000510DE">
        <w:rPr>
          <w:rFonts w:ascii="Arial" w:eastAsia="Times New Roman" w:hAnsi="Arial" w:cs="Arial"/>
          <w:color w:val="212121"/>
          <w:sz w:val="24"/>
          <w:szCs w:val="24"/>
          <w:lang w:eastAsia="en-CA"/>
        </w:rPr>
        <w:t>.  Reopen</w:t>
      </w:r>
      <w:r>
        <w:rPr>
          <w:rFonts w:ascii="Arial" w:eastAsia="Times New Roman" w:hAnsi="Arial" w:cs="Arial"/>
          <w:color w:val="212121"/>
          <w:sz w:val="24"/>
          <w:szCs w:val="24"/>
          <w:lang w:eastAsia="en-CA"/>
        </w:rPr>
        <w:t xml:space="preserve">ing </w:t>
      </w:r>
      <w:r w:rsidR="000510DE">
        <w:rPr>
          <w:rFonts w:ascii="Arial" w:eastAsia="Times New Roman" w:hAnsi="Arial" w:cs="Arial"/>
          <w:color w:val="212121"/>
          <w:sz w:val="24"/>
          <w:szCs w:val="24"/>
          <w:lang w:eastAsia="en-CA"/>
        </w:rPr>
        <w:t>in fall of 2023.</w:t>
      </w:r>
    </w:p>
    <w:p w14:paraId="5BF416EB" w14:textId="50359138" w:rsidR="009D5407" w:rsidRPr="009D5407" w:rsidRDefault="009D5407"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Electric City Café move</w:t>
      </w:r>
      <w:r w:rsidR="00530AB9">
        <w:rPr>
          <w:rFonts w:ascii="Arial" w:eastAsia="Times New Roman" w:hAnsi="Arial" w:cs="Arial"/>
          <w:color w:val="212121"/>
          <w:sz w:val="24"/>
          <w:szCs w:val="24"/>
          <w:lang w:eastAsia="en-CA"/>
        </w:rPr>
        <w:t xml:space="preserve"> to be completed for fall semester.  Same menu and friendly staff, just a smaller footprint.</w:t>
      </w:r>
    </w:p>
    <w:p w14:paraId="1C57AC75" w14:textId="77777777" w:rsidR="009D5407" w:rsidRPr="00DE5720" w:rsidRDefault="009D5407"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Proposed Chartwells fall operating </w:t>
      </w:r>
      <w:r w:rsidRPr="00DE5720">
        <w:rPr>
          <w:rFonts w:ascii="Arial" w:eastAsia="Times New Roman" w:hAnsi="Arial" w:cs="Arial"/>
          <w:color w:val="212121"/>
          <w:sz w:val="24"/>
          <w:szCs w:val="24"/>
          <w:lang w:eastAsia="en-CA"/>
        </w:rPr>
        <w:t>hours (attached)</w:t>
      </w:r>
    </w:p>
    <w:p w14:paraId="6B46EE19" w14:textId="3ECE301E" w:rsidR="009D5407" w:rsidRPr="006C7619" w:rsidRDefault="009D5407"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Other operating hours at the next meeting</w:t>
      </w:r>
      <w:r w:rsidRPr="00AF6CB1">
        <w:rPr>
          <w:rFonts w:ascii="Arial" w:eastAsia="Times New Roman" w:hAnsi="Arial" w:cs="Arial"/>
          <w:color w:val="212121"/>
          <w:sz w:val="24"/>
          <w:szCs w:val="24"/>
          <w:lang w:eastAsia="en-CA"/>
        </w:rPr>
        <w:t xml:space="preserve"> </w:t>
      </w:r>
    </w:p>
    <w:p w14:paraId="68471810" w14:textId="0DE357BD" w:rsidR="006C7619" w:rsidRPr="008768E0" w:rsidRDefault="006C7619"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Working through the process of having Traill recognized as Food Guide Friendly Dining Room.</w:t>
      </w:r>
    </w:p>
    <w:p w14:paraId="338AA993" w14:textId="66309542" w:rsidR="008768E0" w:rsidRPr="00F15D36" w:rsidRDefault="008768E0" w:rsidP="009D5407">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We are in the process of replacing all of the Food Service point of sales systems over the summer to run on the current software version and provide greater flexibility in the use of the entire payment system</w:t>
      </w:r>
    </w:p>
    <w:p w14:paraId="1B291AC3" w14:textId="77777777" w:rsidR="009D5407" w:rsidRPr="00F15D36" w:rsidRDefault="009D5407" w:rsidP="009D5407">
      <w:pPr>
        <w:spacing w:after="0" w:line="240" w:lineRule="auto"/>
        <w:rPr>
          <w:rFonts w:ascii="Arial" w:hAnsi="Arial" w:cs="Arial"/>
          <w:sz w:val="24"/>
          <w:szCs w:val="24"/>
          <w:u w:val="single"/>
        </w:rPr>
      </w:pPr>
    </w:p>
    <w:p w14:paraId="12F4710D" w14:textId="77777777" w:rsidR="009D5407" w:rsidRPr="00DC7FEF" w:rsidRDefault="009D5407" w:rsidP="009D5407">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46DB7E7F" w14:textId="77777777" w:rsidR="009D5407" w:rsidRPr="006C7619" w:rsidRDefault="009D5407" w:rsidP="00D21CBC">
      <w:pPr>
        <w:pStyle w:val="ListParagraph"/>
        <w:numPr>
          <w:ilvl w:val="1"/>
          <w:numId w:val="2"/>
        </w:numPr>
        <w:spacing w:after="0" w:line="240" w:lineRule="auto"/>
        <w:rPr>
          <w:rFonts w:ascii="Arial" w:hAnsi="Arial" w:cs="Arial"/>
          <w:sz w:val="24"/>
          <w:szCs w:val="24"/>
          <w:u w:val="single"/>
        </w:rPr>
      </w:pPr>
      <w:r w:rsidRPr="009D5407">
        <w:rPr>
          <w:rFonts w:ascii="Arial" w:eastAsia="Times New Roman" w:hAnsi="Arial" w:cs="Arial"/>
          <w:color w:val="212121"/>
          <w:sz w:val="24"/>
          <w:szCs w:val="24"/>
          <w:lang w:eastAsia="en-CA"/>
        </w:rPr>
        <w:t>We have received our recertification as a 3-Star Green Restaurant for Gzowski and are awaiting certification for Durham</w:t>
      </w:r>
      <w:r>
        <w:rPr>
          <w:rFonts w:ascii="Arial" w:eastAsia="Times New Roman" w:hAnsi="Arial" w:cs="Arial"/>
          <w:color w:val="212121"/>
          <w:sz w:val="24"/>
          <w:szCs w:val="24"/>
          <w:lang w:eastAsia="en-CA"/>
        </w:rPr>
        <w:t>.</w:t>
      </w:r>
    </w:p>
    <w:p w14:paraId="35FC7FE2" w14:textId="6DB7A97A" w:rsidR="006C7619" w:rsidRPr="009D5407" w:rsidRDefault="006C7619" w:rsidP="00D21CBC">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We have submitted our application for recertification as a Fair Trade campus</w:t>
      </w:r>
    </w:p>
    <w:p w14:paraId="5FEBADDF" w14:textId="5BEF25CF" w:rsidR="009D5407" w:rsidRPr="009D5407" w:rsidRDefault="009D5407" w:rsidP="00D21CBC">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Chartwells-update on the ban on single use plastics, what, when, how</w:t>
      </w:r>
      <w:r w:rsidRPr="009D5407">
        <w:rPr>
          <w:rFonts w:ascii="Arial" w:eastAsia="Times New Roman" w:hAnsi="Arial" w:cs="Arial"/>
          <w:color w:val="212121"/>
          <w:sz w:val="24"/>
          <w:szCs w:val="24"/>
          <w:lang w:eastAsia="en-CA"/>
        </w:rPr>
        <w:t xml:space="preserve"> </w:t>
      </w:r>
      <w:r w:rsidR="008768E0">
        <w:rPr>
          <w:rFonts w:ascii="Arial" w:eastAsia="Times New Roman" w:hAnsi="Arial" w:cs="Arial"/>
          <w:color w:val="212121"/>
          <w:sz w:val="24"/>
          <w:szCs w:val="24"/>
          <w:lang w:eastAsia="en-CA"/>
        </w:rPr>
        <w:t>will be provided at the next meeting</w:t>
      </w:r>
    </w:p>
    <w:p w14:paraId="6F7A3813" w14:textId="77777777" w:rsidR="009D5407" w:rsidRPr="00DC7FEF" w:rsidRDefault="009D5407" w:rsidP="009D540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Budget</w:t>
      </w:r>
    </w:p>
    <w:p w14:paraId="3EC6189A" w14:textId="48A87349" w:rsidR="009D5407" w:rsidRPr="00DC7FEF" w:rsidRDefault="008768E0" w:rsidP="009D5407">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High interest rates, inflaton, especially food, and escalating utility costs will haunt the budget development process for the foreseeable future.</w:t>
      </w:r>
      <w:r w:rsidR="009D5407" w:rsidRPr="00DC7FEF">
        <w:rPr>
          <w:rFonts w:ascii="Arial" w:eastAsia="Times New Roman" w:hAnsi="Arial" w:cs="Arial"/>
          <w:color w:val="212121"/>
          <w:sz w:val="24"/>
          <w:szCs w:val="24"/>
          <w:lang w:eastAsia="en-CA"/>
        </w:rPr>
        <w:t xml:space="preserve"> </w:t>
      </w:r>
    </w:p>
    <w:p w14:paraId="50AAB4C5" w14:textId="77777777" w:rsidR="009D5407" w:rsidRPr="00DC7FEF" w:rsidRDefault="009D5407" w:rsidP="009D540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lastRenderedPageBreak/>
        <w:t>Catering</w:t>
      </w:r>
    </w:p>
    <w:p w14:paraId="3FE5C7D4" w14:textId="77777777" w:rsidR="009D5407" w:rsidRPr="00DE5720" w:rsidRDefault="009D5407" w:rsidP="009D5407">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73C7DCC5" w14:textId="77777777" w:rsidR="00DE5720" w:rsidRPr="001E504C" w:rsidRDefault="00DE5720" w:rsidP="00DE5720">
      <w:pPr>
        <w:pStyle w:val="ListParagraph"/>
        <w:spacing w:after="0" w:line="240" w:lineRule="auto"/>
        <w:ind w:left="1800"/>
        <w:rPr>
          <w:rFonts w:ascii="Arial" w:hAnsi="Arial" w:cs="Arial"/>
          <w:sz w:val="24"/>
          <w:szCs w:val="24"/>
          <w:u w:val="single"/>
        </w:rPr>
      </w:pPr>
    </w:p>
    <w:p w14:paraId="6D2FD6D2" w14:textId="77777777" w:rsidR="009D5407" w:rsidRPr="001E504C" w:rsidRDefault="009D5407" w:rsidP="009D5407">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F512914" w14:textId="77777777" w:rsidR="009D5407" w:rsidRDefault="009D5407" w:rsidP="009D5407">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p>
    <w:p w14:paraId="47A1C898" w14:textId="442BDA32" w:rsidR="009D5407" w:rsidRDefault="008768E0" w:rsidP="009D5407">
      <w:pPr>
        <w:pStyle w:val="ListParagraph"/>
        <w:numPr>
          <w:ilvl w:val="2"/>
          <w:numId w:val="1"/>
        </w:numPr>
        <w:spacing w:after="0" w:line="240" w:lineRule="auto"/>
        <w:rPr>
          <w:rFonts w:ascii="Arial" w:hAnsi="Arial" w:cs="Arial"/>
          <w:sz w:val="24"/>
          <w:szCs w:val="24"/>
        </w:rPr>
      </w:pPr>
      <w:r>
        <w:rPr>
          <w:rFonts w:ascii="Arial" w:hAnsi="Arial" w:cs="Arial"/>
          <w:sz w:val="24"/>
          <w:szCs w:val="24"/>
        </w:rPr>
        <w:t>Informal discussions regarding the Great Hall have started.  Work needs to be scheduled at least one or two years in advance to ensure there are no competing interest for the space at the time renovations are taking place.</w:t>
      </w:r>
    </w:p>
    <w:p w14:paraId="69C5B1DC" w14:textId="62941795" w:rsidR="006C7619" w:rsidRDefault="006C7619" w:rsidP="006C7619">
      <w:pPr>
        <w:pStyle w:val="ListParagraph"/>
        <w:numPr>
          <w:ilvl w:val="1"/>
          <w:numId w:val="1"/>
        </w:numPr>
        <w:spacing w:after="0" w:line="240" w:lineRule="auto"/>
        <w:rPr>
          <w:rFonts w:ascii="Arial" w:hAnsi="Arial" w:cs="Arial"/>
          <w:sz w:val="24"/>
          <w:szCs w:val="24"/>
        </w:rPr>
      </w:pPr>
      <w:r>
        <w:rPr>
          <w:rFonts w:ascii="Arial" w:hAnsi="Arial" w:cs="Arial"/>
          <w:sz w:val="24"/>
          <w:szCs w:val="24"/>
        </w:rPr>
        <w:t>Food Service RFP Group</w:t>
      </w:r>
    </w:p>
    <w:p w14:paraId="2AF3E577" w14:textId="77777777" w:rsidR="006C7619" w:rsidRDefault="006C7619" w:rsidP="006C7619">
      <w:pPr>
        <w:pStyle w:val="ListParagraph"/>
        <w:numPr>
          <w:ilvl w:val="2"/>
          <w:numId w:val="1"/>
        </w:numPr>
        <w:spacing w:after="0" w:line="240" w:lineRule="auto"/>
        <w:rPr>
          <w:rFonts w:ascii="Arial" w:hAnsi="Arial" w:cs="Arial"/>
          <w:sz w:val="24"/>
          <w:szCs w:val="24"/>
        </w:rPr>
      </w:pPr>
      <w:r>
        <w:rPr>
          <w:rFonts w:ascii="Arial" w:hAnsi="Arial" w:cs="Arial"/>
          <w:sz w:val="24"/>
          <w:szCs w:val="24"/>
        </w:rPr>
        <w:t xml:space="preserve">Starting to frame membership of the review team; </w:t>
      </w:r>
    </w:p>
    <w:p w14:paraId="6A0B6AE1" w14:textId="77777777"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Chair, Mark Murdoch, Executive Director, Food, Conferences and Campus Payment Services</w:t>
      </w:r>
    </w:p>
    <w:p w14:paraId="0C4E4231" w14:textId="0B61B8D4"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Tammy Driscoll, Manager or Purchasing</w:t>
      </w:r>
    </w:p>
    <w:p w14:paraId="1632C963" w14:textId="2210C44A"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Lori Johnston, Director, Conferences and Hospitality Services - largest catering user</w:t>
      </w:r>
    </w:p>
    <w:p w14:paraId="6567AA8F" w14:textId="39F7A5CD"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A College Principal</w:t>
      </w:r>
    </w:p>
    <w:p w14:paraId="5480416A" w14:textId="6939C2EA"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A Durham GTA Campus rep</w:t>
      </w:r>
    </w:p>
    <w:p w14:paraId="647E69DF" w14:textId="271207AC" w:rsidR="006C7619" w:rsidRDefault="006C7619"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One student representative from the TCSA, TDSA and TGSA</w:t>
      </w:r>
    </w:p>
    <w:p w14:paraId="0C4DD337" w14:textId="20989ED6" w:rsidR="00FD5295" w:rsidRDefault="00FD5295" w:rsidP="006C7619">
      <w:pPr>
        <w:pStyle w:val="ListParagraph"/>
        <w:numPr>
          <w:ilvl w:val="3"/>
          <w:numId w:val="1"/>
        </w:numPr>
        <w:spacing w:after="0" w:line="240" w:lineRule="auto"/>
        <w:rPr>
          <w:rFonts w:ascii="Arial" w:hAnsi="Arial" w:cs="Arial"/>
          <w:sz w:val="24"/>
          <w:szCs w:val="24"/>
        </w:rPr>
      </w:pPr>
      <w:r>
        <w:rPr>
          <w:rFonts w:ascii="Arial" w:hAnsi="Arial" w:cs="Arial"/>
          <w:sz w:val="24"/>
          <w:szCs w:val="24"/>
        </w:rPr>
        <w:t>Others?</w:t>
      </w:r>
    </w:p>
    <w:p w14:paraId="68B286A4" w14:textId="7E807B8D" w:rsidR="006C7619" w:rsidRDefault="006C7619" w:rsidP="006C7619">
      <w:pPr>
        <w:pStyle w:val="ListParagraph"/>
        <w:numPr>
          <w:ilvl w:val="2"/>
          <w:numId w:val="1"/>
        </w:numPr>
        <w:spacing w:after="0" w:line="240" w:lineRule="auto"/>
        <w:rPr>
          <w:rFonts w:ascii="Arial" w:hAnsi="Arial" w:cs="Arial"/>
          <w:sz w:val="24"/>
          <w:szCs w:val="24"/>
        </w:rPr>
      </w:pPr>
      <w:r>
        <w:rPr>
          <w:rFonts w:ascii="Arial" w:hAnsi="Arial" w:cs="Arial"/>
          <w:sz w:val="24"/>
          <w:szCs w:val="24"/>
        </w:rPr>
        <w:t>The consultant is working through a series of small group and one-on-one interviews</w:t>
      </w:r>
      <w:r w:rsidR="00530AB9">
        <w:rPr>
          <w:rFonts w:ascii="Arial" w:hAnsi="Arial" w:cs="Arial"/>
          <w:sz w:val="24"/>
          <w:szCs w:val="24"/>
        </w:rPr>
        <w:t xml:space="preserve"> over the summer term</w:t>
      </w:r>
      <w:r>
        <w:rPr>
          <w:rFonts w:ascii="Arial" w:hAnsi="Arial" w:cs="Arial"/>
          <w:sz w:val="24"/>
          <w:szCs w:val="24"/>
        </w:rPr>
        <w:t>.</w:t>
      </w:r>
    </w:p>
    <w:p w14:paraId="68FB03CD" w14:textId="15E37932" w:rsidR="006C7619" w:rsidRDefault="006C7619" w:rsidP="006C7619">
      <w:pPr>
        <w:pStyle w:val="ListParagraph"/>
        <w:numPr>
          <w:ilvl w:val="2"/>
          <w:numId w:val="1"/>
        </w:numPr>
        <w:spacing w:after="0" w:line="240" w:lineRule="auto"/>
        <w:rPr>
          <w:rFonts w:ascii="Arial" w:hAnsi="Arial" w:cs="Arial"/>
          <w:sz w:val="24"/>
          <w:szCs w:val="24"/>
        </w:rPr>
      </w:pPr>
      <w:r>
        <w:rPr>
          <w:rFonts w:ascii="Arial" w:hAnsi="Arial" w:cs="Arial"/>
          <w:sz w:val="24"/>
          <w:szCs w:val="24"/>
        </w:rPr>
        <w:t>Focus groups and broad based survey work in late September.</w:t>
      </w:r>
    </w:p>
    <w:p w14:paraId="0D1FDEE9" w14:textId="7DE8F2D6" w:rsidR="00FD5295" w:rsidRDefault="00FD5295" w:rsidP="00FD5295">
      <w:pPr>
        <w:pStyle w:val="ListParagraph"/>
        <w:numPr>
          <w:ilvl w:val="3"/>
          <w:numId w:val="1"/>
        </w:numPr>
        <w:spacing w:after="0" w:line="240" w:lineRule="auto"/>
        <w:rPr>
          <w:rFonts w:ascii="Arial" w:hAnsi="Arial" w:cs="Arial"/>
          <w:sz w:val="24"/>
          <w:szCs w:val="24"/>
        </w:rPr>
      </w:pPr>
      <w:r>
        <w:rPr>
          <w:rFonts w:ascii="Arial" w:hAnsi="Arial" w:cs="Arial"/>
          <w:sz w:val="24"/>
          <w:szCs w:val="24"/>
        </w:rPr>
        <w:t xml:space="preserve">Further explore interest in all-you-care-to-eat </w:t>
      </w:r>
    </w:p>
    <w:p w14:paraId="45DA3779" w14:textId="6B33EF10" w:rsidR="00FD5295" w:rsidRPr="006C7619" w:rsidRDefault="00FD5295" w:rsidP="006C7619">
      <w:pPr>
        <w:pStyle w:val="ListParagraph"/>
        <w:numPr>
          <w:ilvl w:val="2"/>
          <w:numId w:val="1"/>
        </w:numPr>
        <w:spacing w:after="0" w:line="240" w:lineRule="auto"/>
        <w:rPr>
          <w:rFonts w:ascii="Arial" w:hAnsi="Arial" w:cs="Arial"/>
          <w:sz w:val="24"/>
          <w:szCs w:val="24"/>
        </w:rPr>
      </w:pPr>
      <w:r>
        <w:rPr>
          <w:rFonts w:ascii="Arial" w:hAnsi="Arial" w:cs="Arial"/>
          <w:sz w:val="24"/>
          <w:szCs w:val="24"/>
        </w:rPr>
        <w:t>To include all Trent locations; Symons, Durham, Traill</w:t>
      </w:r>
    </w:p>
    <w:p w14:paraId="1EFB5EE8" w14:textId="77777777" w:rsidR="009D5407" w:rsidRPr="009F62A0" w:rsidRDefault="009D5407" w:rsidP="009D5407">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2C749E82" w14:textId="3CE6F16F" w:rsidR="009D5407" w:rsidRDefault="009D5407" w:rsidP="009D5407">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Late July or early August – TBD.</w:t>
      </w:r>
    </w:p>
    <w:p w14:paraId="1CB76320" w14:textId="77777777" w:rsidR="009D5407" w:rsidRDefault="009D5407" w:rsidP="00C657F7">
      <w:pPr>
        <w:spacing w:after="0" w:line="240" w:lineRule="auto"/>
        <w:jc w:val="center"/>
        <w:rPr>
          <w:sz w:val="24"/>
          <w:szCs w:val="24"/>
          <w:u w:val="single"/>
        </w:rPr>
      </w:pPr>
    </w:p>
    <w:p w14:paraId="5B335D3F" w14:textId="77777777" w:rsidR="009D5407" w:rsidRDefault="009D5407" w:rsidP="00C657F7">
      <w:pPr>
        <w:spacing w:after="0" w:line="240" w:lineRule="auto"/>
        <w:jc w:val="center"/>
        <w:rPr>
          <w:sz w:val="24"/>
          <w:szCs w:val="24"/>
          <w:u w:val="single"/>
        </w:rPr>
      </w:pPr>
    </w:p>
    <w:p w14:paraId="2E9331B4" w14:textId="77777777" w:rsidR="009D5407" w:rsidRDefault="009D5407" w:rsidP="00C657F7">
      <w:pPr>
        <w:spacing w:after="0" w:line="240" w:lineRule="auto"/>
        <w:jc w:val="center"/>
        <w:rPr>
          <w:sz w:val="24"/>
          <w:szCs w:val="24"/>
          <w:u w:val="single"/>
        </w:rPr>
      </w:pPr>
    </w:p>
    <w:p w14:paraId="31C4E8BE" w14:textId="68EAB040" w:rsidR="003F7691" w:rsidRPr="003F7691" w:rsidRDefault="006C7619" w:rsidP="003F7691">
      <w:pPr>
        <w:rPr>
          <w:sz w:val="24"/>
          <w:szCs w:val="24"/>
          <w:u w:val="single"/>
        </w:rPr>
      </w:pPr>
      <w:r>
        <w:rPr>
          <w:sz w:val="24"/>
          <w:szCs w:val="24"/>
          <w:u w:val="single"/>
        </w:rPr>
        <w:br w:type="page"/>
      </w:r>
      <w:bookmarkStart w:id="1" w:name="_Hlk115778855"/>
      <w:bookmarkStart w:id="2" w:name="_Hlk120622514"/>
      <w:bookmarkStart w:id="3" w:name="_Hlk125450736"/>
    </w:p>
    <w:p w14:paraId="48D24D0A" w14:textId="6A21934B" w:rsidR="003F7691" w:rsidRDefault="003F7691" w:rsidP="00755CD5">
      <w:pPr>
        <w:spacing w:after="0" w:line="240" w:lineRule="auto"/>
        <w:rPr>
          <w:sz w:val="24"/>
          <w:szCs w:val="24"/>
        </w:rPr>
        <w:sectPr w:rsidR="003F7691" w:rsidSect="00755CD5">
          <w:pgSz w:w="12240" w:h="15840"/>
          <w:pgMar w:top="1440" w:right="1440" w:bottom="1440" w:left="1440" w:header="720" w:footer="720" w:gutter="0"/>
          <w:cols w:space="720"/>
          <w:docGrid w:linePitch="360"/>
        </w:sectPr>
      </w:pPr>
      <w:r w:rsidRPr="006C6F34">
        <w:rPr>
          <w:noProof/>
        </w:rPr>
        <w:lastRenderedPageBreak/>
        <w:drawing>
          <wp:inline distT="0" distB="0" distL="0" distR="0" wp14:anchorId="251C8F05" wp14:editId="53A7866F">
            <wp:extent cx="572262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8229600"/>
                    </a:xfrm>
                    <a:prstGeom prst="rect">
                      <a:avLst/>
                    </a:prstGeom>
                    <a:noFill/>
                    <a:ln>
                      <a:noFill/>
                    </a:ln>
                  </pic:spPr>
                </pic:pic>
              </a:graphicData>
            </a:graphic>
          </wp:inline>
        </w:drawing>
      </w:r>
    </w:p>
    <w:p w14:paraId="04EE50EF" w14:textId="77777777" w:rsidR="00DE5720" w:rsidRDefault="00DE5720" w:rsidP="00755CD5">
      <w:pPr>
        <w:spacing w:after="0" w:line="240" w:lineRule="auto"/>
        <w:rPr>
          <w:sz w:val="24"/>
          <w:szCs w:val="24"/>
        </w:rPr>
      </w:pPr>
    </w:p>
    <w:p w14:paraId="312F2C1E" w14:textId="77777777" w:rsidR="00DE5720" w:rsidRDefault="00DE5720" w:rsidP="00755CD5">
      <w:pPr>
        <w:spacing w:after="0" w:line="240" w:lineRule="auto"/>
        <w:rPr>
          <w:sz w:val="24"/>
          <w:szCs w:val="24"/>
        </w:rPr>
      </w:pPr>
    </w:p>
    <w:p w14:paraId="47B597B9" w14:textId="77777777" w:rsidR="00DE5720" w:rsidRDefault="00DE5720" w:rsidP="00755CD5">
      <w:pPr>
        <w:spacing w:after="0" w:line="240" w:lineRule="auto"/>
        <w:rPr>
          <w:sz w:val="24"/>
          <w:szCs w:val="24"/>
        </w:rPr>
      </w:pPr>
    </w:p>
    <w:p w14:paraId="045F2309" w14:textId="77777777" w:rsidR="00DE5720" w:rsidRDefault="00DE5720" w:rsidP="00755CD5">
      <w:pPr>
        <w:spacing w:after="0" w:line="240" w:lineRule="auto"/>
        <w:rPr>
          <w:sz w:val="24"/>
          <w:szCs w:val="24"/>
        </w:rPr>
      </w:pPr>
    </w:p>
    <w:p w14:paraId="502A6A50" w14:textId="79FCE403" w:rsidR="00DE5720" w:rsidRDefault="00DE5720" w:rsidP="00DE5720">
      <w:pPr>
        <w:spacing w:after="0" w:line="240" w:lineRule="auto"/>
        <w:jc w:val="center"/>
        <w:rPr>
          <w:sz w:val="24"/>
          <w:szCs w:val="24"/>
        </w:rPr>
      </w:pPr>
      <w:r w:rsidRPr="00DE5720">
        <w:rPr>
          <w:noProof/>
        </w:rPr>
        <w:drawing>
          <wp:inline distT="0" distB="0" distL="0" distR="0" wp14:anchorId="7B9EDB3C" wp14:editId="7B78515F">
            <wp:extent cx="8954675"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4675" cy="3257550"/>
                    </a:xfrm>
                    <a:prstGeom prst="rect">
                      <a:avLst/>
                    </a:prstGeom>
                    <a:noFill/>
                    <a:ln>
                      <a:noFill/>
                    </a:ln>
                  </pic:spPr>
                </pic:pic>
              </a:graphicData>
            </a:graphic>
          </wp:inline>
        </w:drawing>
      </w:r>
    </w:p>
    <w:p w14:paraId="5B6BFE8A" w14:textId="59A6FE88" w:rsidR="00BE0614" w:rsidRDefault="00BE0614">
      <w:pPr>
        <w:rPr>
          <w:sz w:val="24"/>
          <w:szCs w:val="24"/>
        </w:rPr>
      </w:pPr>
    </w:p>
    <w:bookmarkEnd w:id="1"/>
    <w:bookmarkEnd w:id="2"/>
    <w:bookmarkEnd w:id="3"/>
    <w:p w14:paraId="6B134760" w14:textId="77777777" w:rsidR="0010747F" w:rsidRDefault="0010747F" w:rsidP="0010747F">
      <w:pPr>
        <w:spacing w:after="0" w:line="240" w:lineRule="auto"/>
        <w:jc w:val="center"/>
        <w:rPr>
          <w:sz w:val="24"/>
          <w:szCs w:val="24"/>
          <w:u w:val="single"/>
        </w:rPr>
      </w:pPr>
    </w:p>
    <w:sectPr w:rsidR="0010747F" w:rsidSect="00DE57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E721" w14:textId="77777777" w:rsidR="00C603F9" w:rsidRDefault="00C603F9" w:rsidP="00BC6A02">
      <w:pPr>
        <w:spacing w:after="0" w:line="240" w:lineRule="auto"/>
      </w:pPr>
      <w:r>
        <w:separator/>
      </w:r>
    </w:p>
  </w:endnote>
  <w:endnote w:type="continuationSeparator" w:id="0">
    <w:p w14:paraId="53E92ACD" w14:textId="77777777" w:rsidR="00C603F9" w:rsidRDefault="00C603F9"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F165" w14:textId="77777777" w:rsidR="00C603F9" w:rsidRDefault="00C603F9" w:rsidP="00BC6A02">
      <w:pPr>
        <w:spacing w:after="0" w:line="240" w:lineRule="auto"/>
      </w:pPr>
      <w:r>
        <w:separator/>
      </w:r>
    </w:p>
  </w:footnote>
  <w:footnote w:type="continuationSeparator" w:id="0">
    <w:p w14:paraId="7D00CC65" w14:textId="77777777" w:rsidR="00C603F9" w:rsidRDefault="00C603F9"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2709F"/>
    <w:multiLevelType w:val="hybridMultilevel"/>
    <w:tmpl w:val="E6AAAEBC"/>
    <w:lvl w:ilvl="0" w:tplc="6CBE2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4402"/>
    <w:multiLevelType w:val="hybridMultilevel"/>
    <w:tmpl w:val="4BB6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5765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45BE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34562"/>
    <w:multiLevelType w:val="hybridMultilevel"/>
    <w:tmpl w:val="9F1433EE"/>
    <w:lvl w:ilvl="0" w:tplc="10090019">
      <w:start w:val="1"/>
      <w:numFmt w:val="lowerLetter"/>
      <w:lvlText w:val="%1."/>
      <w:lvlJc w:val="left"/>
      <w:pPr>
        <w:ind w:left="1080" w:hanging="360"/>
      </w:pPr>
      <w:rPr>
        <w:color w:val="212121"/>
        <w:sz w:val="22"/>
        <w:u w:val="none"/>
      </w:rPr>
    </w:lvl>
    <w:lvl w:ilvl="1" w:tplc="04090013">
      <w:start w:val="1"/>
      <w:numFmt w:val="upperRoman"/>
      <w:lvlText w:val="%2."/>
      <w:lvlJc w:val="right"/>
      <w:pPr>
        <w:ind w:left="1800" w:hanging="360"/>
      </w:pPr>
    </w:lvl>
    <w:lvl w:ilvl="2" w:tplc="04090017">
      <w:start w:val="1"/>
      <w:numFmt w:val="lowerLetter"/>
      <w:lvlText w:val="%3)"/>
      <w:lvlJc w:val="left"/>
      <w:pPr>
        <w:ind w:left="243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358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862A9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31013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536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255C4"/>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802C8A"/>
    <w:multiLevelType w:val="hybridMultilevel"/>
    <w:tmpl w:val="AD10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744C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B44C7D"/>
    <w:multiLevelType w:val="multilevel"/>
    <w:tmpl w:val="421A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340063"/>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F31C72"/>
    <w:multiLevelType w:val="multilevel"/>
    <w:tmpl w:val="EFF6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6FF53FB"/>
    <w:multiLevelType w:val="hybridMultilevel"/>
    <w:tmpl w:val="1A16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B5039"/>
    <w:multiLevelType w:val="multilevel"/>
    <w:tmpl w:val="E1E8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A50FC8"/>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11"/>
  </w:num>
  <w:num w:numId="3" w16cid:durableId="203299948">
    <w:abstractNumId w:val="6"/>
  </w:num>
  <w:num w:numId="4" w16cid:durableId="1106119359">
    <w:abstractNumId w:val="3"/>
  </w:num>
  <w:num w:numId="5" w16cid:durableId="1797599806">
    <w:abstractNumId w:val="23"/>
  </w:num>
  <w:num w:numId="6" w16cid:durableId="741148601">
    <w:abstractNumId w:val="31"/>
  </w:num>
  <w:num w:numId="7" w16cid:durableId="910845635">
    <w:abstractNumId w:val="40"/>
  </w:num>
  <w:num w:numId="8" w16cid:durableId="1065110463">
    <w:abstractNumId w:val="9"/>
  </w:num>
  <w:num w:numId="9" w16cid:durableId="576939140">
    <w:abstractNumId w:val="17"/>
  </w:num>
  <w:num w:numId="10" w16cid:durableId="1639409382">
    <w:abstractNumId w:val="15"/>
  </w:num>
  <w:num w:numId="11" w16cid:durableId="234164647">
    <w:abstractNumId w:val="26"/>
  </w:num>
  <w:num w:numId="12" w16cid:durableId="435901793">
    <w:abstractNumId w:val="0"/>
  </w:num>
  <w:num w:numId="13" w16cid:durableId="381951880">
    <w:abstractNumId w:val="30"/>
  </w:num>
  <w:num w:numId="14" w16cid:durableId="674460065">
    <w:abstractNumId w:val="18"/>
  </w:num>
  <w:num w:numId="15" w16cid:durableId="403144435">
    <w:abstractNumId w:val="7"/>
  </w:num>
  <w:num w:numId="16" w16cid:durableId="1823735890">
    <w:abstractNumId w:val="5"/>
  </w:num>
  <w:num w:numId="17" w16cid:durableId="2040353652">
    <w:abstractNumId w:val="36"/>
  </w:num>
  <w:num w:numId="18" w16cid:durableId="1337269686">
    <w:abstractNumId w:val="21"/>
  </w:num>
  <w:num w:numId="19" w16cid:durableId="193419800">
    <w:abstractNumId w:val="25"/>
  </w:num>
  <w:num w:numId="20" w16cid:durableId="292177749">
    <w:abstractNumId w:val="22"/>
  </w:num>
  <w:num w:numId="21" w16cid:durableId="1241524800">
    <w:abstractNumId w:val="32"/>
  </w:num>
  <w:num w:numId="22" w16cid:durableId="326061667">
    <w:abstractNumId w:val="24"/>
  </w:num>
  <w:num w:numId="23" w16cid:durableId="1860662899">
    <w:abstractNumId w:val="16"/>
  </w:num>
  <w:num w:numId="24" w16cid:durableId="1764491288">
    <w:abstractNumId w:val="13"/>
  </w:num>
  <w:num w:numId="25" w16cid:durableId="802037365">
    <w:abstractNumId w:val="20"/>
  </w:num>
  <w:num w:numId="26" w16cid:durableId="881207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125960">
    <w:abstractNumId w:val="2"/>
  </w:num>
  <w:num w:numId="28" w16cid:durableId="547962463">
    <w:abstractNumId w:val="28"/>
  </w:num>
  <w:num w:numId="29" w16cid:durableId="1940094094">
    <w:abstractNumId w:val="34"/>
  </w:num>
  <w:num w:numId="30" w16cid:durableId="1175992538">
    <w:abstractNumId w:val="14"/>
  </w:num>
  <w:num w:numId="31" w16cid:durableId="2106801905">
    <w:abstractNumId w:val="27"/>
  </w:num>
  <w:num w:numId="32" w16cid:durableId="1871139715">
    <w:abstractNumId w:val="12"/>
  </w:num>
  <w:num w:numId="33" w16cid:durableId="269707070">
    <w:abstractNumId w:val="35"/>
  </w:num>
  <w:num w:numId="34" w16cid:durableId="366419592">
    <w:abstractNumId w:val="33"/>
  </w:num>
  <w:num w:numId="35" w16cid:durableId="297421239">
    <w:abstractNumId w:val="38"/>
  </w:num>
  <w:num w:numId="36" w16cid:durableId="916405185">
    <w:abstractNumId w:val="8"/>
  </w:num>
  <w:num w:numId="37" w16cid:durableId="1760322111">
    <w:abstractNumId w:val="4"/>
  </w:num>
  <w:num w:numId="38" w16cid:durableId="1192184763">
    <w:abstractNumId w:val="37"/>
  </w:num>
  <w:num w:numId="39" w16cid:durableId="2027176533">
    <w:abstractNumId w:val="29"/>
  </w:num>
  <w:num w:numId="40" w16cid:durableId="1447263575">
    <w:abstractNumId w:val="19"/>
  </w:num>
  <w:num w:numId="41" w16cid:durableId="402532966">
    <w:abstractNumId w:val="10"/>
  </w:num>
  <w:num w:numId="42" w16cid:durableId="7984982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510DE"/>
    <w:rsid w:val="000639A9"/>
    <w:rsid w:val="0010747F"/>
    <w:rsid w:val="001339C5"/>
    <w:rsid w:val="00161EE0"/>
    <w:rsid w:val="00166214"/>
    <w:rsid w:val="001804D8"/>
    <w:rsid w:val="001E504C"/>
    <w:rsid w:val="001F0C4E"/>
    <w:rsid w:val="00214B1A"/>
    <w:rsid w:val="00215ACC"/>
    <w:rsid w:val="0026082D"/>
    <w:rsid w:val="002630C5"/>
    <w:rsid w:val="00273235"/>
    <w:rsid w:val="00281995"/>
    <w:rsid w:val="002C240E"/>
    <w:rsid w:val="002F0575"/>
    <w:rsid w:val="0035102F"/>
    <w:rsid w:val="00396F65"/>
    <w:rsid w:val="003A2804"/>
    <w:rsid w:val="003B2D29"/>
    <w:rsid w:val="003E0BF2"/>
    <w:rsid w:val="003F7691"/>
    <w:rsid w:val="00405437"/>
    <w:rsid w:val="00415D4D"/>
    <w:rsid w:val="00474151"/>
    <w:rsid w:val="0049328E"/>
    <w:rsid w:val="004947AA"/>
    <w:rsid w:val="004D0261"/>
    <w:rsid w:val="004D08FB"/>
    <w:rsid w:val="00524C37"/>
    <w:rsid w:val="0053006D"/>
    <w:rsid w:val="00530AB9"/>
    <w:rsid w:val="005312E9"/>
    <w:rsid w:val="005722B6"/>
    <w:rsid w:val="00577FCA"/>
    <w:rsid w:val="0058751C"/>
    <w:rsid w:val="005A3D8E"/>
    <w:rsid w:val="005C4A20"/>
    <w:rsid w:val="005D4A69"/>
    <w:rsid w:val="005F49FC"/>
    <w:rsid w:val="006300E0"/>
    <w:rsid w:val="0063094C"/>
    <w:rsid w:val="006655CE"/>
    <w:rsid w:val="00682CA0"/>
    <w:rsid w:val="00684095"/>
    <w:rsid w:val="00686028"/>
    <w:rsid w:val="0069740C"/>
    <w:rsid w:val="006C7619"/>
    <w:rsid w:val="006E2C04"/>
    <w:rsid w:val="006F5B61"/>
    <w:rsid w:val="00734457"/>
    <w:rsid w:val="00753357"/>
    <w:rsid w:val="00755CD5"/>
    <w:rsid w:val="007B2C88"/>
    <w:rsid w:val="007C73E2"/>
    <w:rsid w:val="007F55F1"/>
    <w:rsid w:val="008328CB"/>
    <w:rsid w:val="00842CF3"/>
    <w:rsid w:val="00873D3B"/>
    <w:rsid w:val="008768E0"/>
    <w:rsid w:val="008932AD"/>
    <w:rsid w:val="008B558B"/>
    <w:rsid w:val="008D2A0C"/>
    <w:rsid w:val="009419C9"/>
    <w:rsid w:val="00957D97"/>
    <w:rsid w:val="00967FB0"/>
    <w:rsid w:val="00985975"/>
    <w:rsid w:val="009D5407"/>
    <w:rsid w:val="009F12D9"/>
    <w:rsid w:val="009F5534"/>
    <w:rsid w:val="009F62A0"/>
    <w:rsid w:val="00A335B2"/>
    <w:rsid w:val="00A955D0"/>
    <w:rsid w:val="00AC358F"/>
    <w:rsid w:val="00AF6CB1"/>
    <w:rsid w:val="00B44E90"/>
    <w:rsid w:val="00B54079"/>
    <w:rsid w:val="00B83592"/>
    <w:rsid w:val="00B950B0"/>
    <w:rsid w:val="00BA1A3A"/>
    <w:rsid w:val="00BB1FA0"/>
    <w:rsid w:val="00BC6A02"/>
    <w:rsid w:val="00BE042F"/>
    <w:rsid w:val="00BE0614"/>
    <w:rsid w:val="00C13BAB"/>
    <w:rsid w:val="00C30745"/>
    <w:rsid w:val="00C53218"/>
    <w:rsid w:val="00C603F9"/>
    <w:rsid w:val="00C657F7"/>
    <w:rsid w:val="00C80EB0"/>
    <w:rsid w:val="00C82602"/>
    <w:rsid w:val="00CA213F"/>
    <w:rsid w:val="00CC20E1"/>
    <w:rsid w:val="00CC51B0"/>
    <w:rsid w:val="00CF1B87"/>
    <w:rsid w:val="00D24017"/>
    <w:rsid w:val="00D4754E"/>
    <w:rsid w:val="00D64D1A"/>
    <w:rsid w:val="00D71FF8"/>
    <w:rsid w:val="00DC7FEF"/>
    <w:rsid w:val="00DD4C1F"/>
    <w:rsid w:val="00DD4E88"/>
    <w:rsid w:val="00DE5720"/>
    <w:rsid w:val="00E12B68"/>
    <w:rsid w:val="00E132EC"/>
    <w:rsid w:val="00E249B0"/>
    <w:rsid w:val="00E37956"/>
    <w:rsid w:val="00E4415F"/>
    <w:rsid w:val="00E46B84"/>
    <w:rsid w:val="00E62358"/>
    <w:rsid w:val="00E93BBA"/>
    <w:rsid w:val="00E96D7A"/>
    <w:rsid w:val="00EA2C56"/>
    <w:rsid w:val="00EC5305"/>
    <w:rsid w:val="00ED3839"/>
    <w:rsid w:val="00EF0932"/>
    <w:rsid w:val="00F15D36"/>
    <w:rsid w:val="00F22B0E"/>
    <w:rsid w:val="00F433B5"/>
    <w:rsid w:val="00F47F30"/>
    <w:rsid w:val="00F61353"/>
    <w:rsid w:val="00F61A52"/>
    <w:rsid w:val="00F76B79"/>
    <w:rsid w:val="00F7742C"/>
    <w:rsid w:val="00F77F3C"/>
    <w:rsid w:val="00F848E2"/>
    <w:rsid w:val="00F857E9"/>
    <w:rsid w:val="00F951F5"/>
    <w:rsid w:val="00FA25FE"/>
    <w:rsid w:val="00FD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3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62358"/>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773">
      <w:bodyDiv w:val="1"/>
      <w:marLeft w:val="0"/>
      <w:marRight w:val="0"/>
      <w:marTop w:val="0"/>
      <w:marBottom w:val="0"/>
      <w:divBdr>
        <w:top w:val="none" w:sz="0" w:space="0" w:color="auto"/>
        <w:left w:val="none" w:sz="0" w:space="0" w:color="auto"/>
        <w:bottom w:val="none" w:sz="0" w:space="0" w:color="auto"/>
        <w:right w:val="none" w:sz="0" w:space="0" w:color="auto"/>
      </w:divBdr>
    </w:div>
    <w:div w:id="387411939">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755631735">
      <w:bodyDiv w:val="1"/>
      <w:marLeft w:val="0"/>
      <w:marRight w:val="0"/>
      <w:marTop w:val="0"/>
      <w:marBottom w:val="0"/>
      <w:divBdr>
        <w:top w:val="none" w:sz="0" w:space="0" w:color="auto"/>
        <w:left w:val="none" w:sz="0" w:space="0" w:color="auto"/>
        <w:bottom w:val="none" w:sz="0" w:space="0" w:color="auto"/>
        <w:right w:val="none" w:sz="0" w:space="0" w:color="auto"/>
      </w:divBdr>
    </w:div>
    <w:div w:id="1106537024">
      <w:bodyDiv w:val="1"/>
      <w:marLeft w:val="0"/>
      <w:marRight w:val="0"/>
      <w:marTop w:val="0"/>
      <w:marBottom w:val="0"/>
      <w:divBdr>
        <w:top w:val="none" w:sz="0" w:space="0" w:color="auto"/>
        <w:left w:val="none" w:sz="0" w:space="0" w:color="auto"/>
        <w:bottom w:val="none" w:sz="0" w:space="0" w:color="auto"/>
        <w:right w:val="none" w:sz="0" w:space="0" w:color="auto"/>
      </w:divBdr>
    </w:div>
    <w:div w:id="1178930443">
      <w:bodyDiv w:val="1"/>
      <w:marLeft w:val="0"/>
      <w:marRight w:val="0"/>
      <w:marTop w:val="0"/>
      <w:marBottom w:val="0"/>
      <w:divBdr>
        <w:top w:val="none" w:sz="0" w:space="0" w:color="auto"/>
        <w:left w:val="none" w:sz="0" w:space="0" w:color="auto"/>
        <w:bottom w:val="none" w:sz="0" w:space="0" w:color="auto"/>
        <w:right w:val="none" w:sz="0" w:space="0" w:color="auto"/>
      </w:divBdr>
    </w:div>
    <w:div w:id="1250390971">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 w:id="16412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5</cp:revision>
  <cp:lastPrinted>2023-06-08T12:54:00Z</cp:lastPrinted>
  <dcterms:created xsi:type="dcterms:W3CDTF">2023-06-05T19:40:00Z</dcterms:created>
  <dcterms:modified xsi:type="dcterms:W3CDTF">2023-06-08T13:55:00Z</dcterms:modified>
</cp:coreProperties>
</file>